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6A3ABA" w:rsidP="002D3C2B">
      <w:pPr>
        <w:pStyle w:val="01Standard"/>
        <w:spacing w:line="240" w:lineRule="auto"/>
      </w:pPr>
      <w:bookmarkStart w:id="0" w:name="_GoBack"/>
      <w:bookmarkEnd w:id="0"/>
      <w:r>
        <w:rPr>
          <w:noProof/>
          <w:lang w:val="de-CH"/>
        </w:rPr>
        <w:drawing>
          <wp:anchor distT="0" distB="0" distL="114300" distR="114300" simplePos="0" relativeHeight="251657728" behindDoc="1" locked="0" layoutInCell="1" allowOverlap="1">
            <wp:simplePos x="0" y="0"/>
            <wp:positionH relativeFrom="column">
              <wp:posOffset>5715</wp:posOffset>
            </wp:positionH>
            <wp:positionV relativeFrom="paragraph">
              <wp:posOffset>-1270</wp:posOffset>
            </wp:positionV>
            <wp:extent cx="2705100" cy="333375"/>
            <wp:effectExtent l="0" t="0" r="0" b="9525"/>
            <wp:wrapNone/>
            <wp:docPr id="4" name="Bild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B9B" w:rsidRDefault="00394B9B" w:rsidP="002D3C2B">
      <w:pPr>
        <w:pStyle w:val="01Standard"/>
        <w:spacing w:line="240" w:lineRule="auto"/>
      </w:pPr>
    </w:p>
    <w:p w:rsidR="007A005C" w:rsidRDefault="007A005C" w:rsidP="002D3C2B">
      <w:pPr>
        <w:pStyle w:val="01Standard"/>
        <w:spacing w:line="240" w:lineRule="auto"/>
      </w:pPr>
    </w:p>
    <w:p w:rsidR="007A005C" w:rsidRPr="0069007C" w:rsidRDefault="007A005C" w:rsidP="002D3C2B">
      <w:pPr>
        <w:pStyle w:val="01Standard"/>
        <w:spacing w:line="240" w:lineRule="auto"/>
      </w:pPr>
    </w:p>
    <w:p w:rsidR="004C4FC0" w:rsidRPr="0069007C" w:rsidRDefault="00A24C43" w:rsidP="002D3C2B">
      <w:pPr>
        <w:pStyle w:val="08MMHeadline"/>
        <w:spacing w:line="240" w:lineRule="auto"/>
      </w:pPr>
      <w:r>
        <w:t>Press Release</w:t>
      </w:r>
    </w:p>
    <w:p w:rsidR="00DF1CF0" w:rsidRPr="0069007C" w:rsidRDefault="00DF1CF0" w:rsidP="002D3C2B">
      <w:pPr>
        <w:pStyle w:val="01Standard"/>
        <w:spacing w:line="240" w:lineRule="auto"/>
      </w:pPr>
    </w:p>
    <w:p w:rsidR="002F7532" w:rsidRPr="0069007C" w:rsidRDefault="002F7532" w:rsidP="002D3C2B">
      <w:pPr>
        <w:pStyle w:val="01Standard"/>
        <w:spacing w:line="240" w:lineRule="auto"/>
      </w:pPr>
    </w:p>
    <w:p w:rsidR="002F7532" w:rsidRPr="00B258F3" w:rsidRDefault="002F7532" w:rsidP="002D3C2B">
      <w:pPr>
        <w:pStyle w:val="01Standard"/>
        <w:tabs>
          <w:tab w:val="left" w:pos="2310"/>
        </w:tabs>
        <w:spacing w:line="240" w:lineRule="auto"/>
        <w:rPr>
          <w:sz w:val="18"/>
        </w:rPr>
      </w:pPr>
      <w:r>
        <w:rPr>
          <w:sz w:val="18"/>
        </w:rPr>
        <w:t>Date:</w:t>
      </w:r>
      <w:r>
        <w:rPr>
          <w:sz w:val="18"/>
        </w:rPr>
        <w:tab/>
      </w:r>
      <w:r w:rsidR="008C028E">
        <w:rPr>
          <w:sz w:val="18"/>
        </w:rPr>
        <w:t>19</w:t>
      </w:r>
      <w:r>
        <w:rPr>
          <w:sz w:val="18"/>
        </w:rPr>
        <w:t>.09.2018</w:t>
      </w:r>
    </w:p>
    <w:p w:rsidR="002F7532" w:rsidRPr="00B258F3" w:rsidRDefault="00D01EEC" w:rsidP="002D3C2B">
      <w:pPr>
        <w:pStyle w:val="01Standard"/>
        <w:tabs>
          <w:tab w:val="left" w:pos="2310"/>
        </w:tabs>
        <w:spacing w:line="240" w:lineRule="auto"/>
        <w:rPr>
          <w:sz w:val="18"/>
        </w:rPr>
      </w:pPr>
      <w:r>
        <w:rPr>
          <w:sz w:val="18"/>
        </w:rPr>
        <w:t>No.</w:t>
      </w:r>
      <w:r>
        <w:rPr>
          <w:sz w:val="18"/>
        </w:rPr>
        <w:tab/>
        <w:t>PI 2145</w:t>
      </w:r>
    </w:p>
    <w:p w:rsidR="002E397C" w:rsidRDefault="002F7532" w:rsidP="002D3C2B">
      <w:pPr>
        <w:pStyle w:val="01Standard"/>
        <w:tabs>
          <w:tab w:val="left" w:pos="2310"/>
        </w:tabs>
        <w:spacing w:line="240" w:lineRule="auto"/>
        <w:rPr>
          <w:sz w:val="18"/>
        </w:rPr>
      </w:pPr>
      <w:r>
        <w:rPr>
          <w:sz w:val="18"/>
        </w:rPr>
        <w:t>Number of characters</w:t>
      </w:r>
      <w:r>
        <w:rPr>
          <w:sz w:val="18"/>
        </w:rPr>
        <w:tab/>
      </w:r>
      <w:r w:rsidR="008C028E">
        <w:rPr>
          <w:sz w:val="18"/>
        </w:rPr>
        <w:t>2082</w:t>
      </w:r>
    </w:p>
    <w:p w:rsidR="0060557B" w:rsidRPr="00B258F3" w:rsidRDefault="00035294" w:rsidP="002D3C2B">
      <w:pPr>
        <w:pStyle w:val="01Standard"/>
        <w:tabs>
          <w:tab w:val="left" w:pos="2310"/>
        </w:tabs>
        <w:spacing w:line="240" w:lineRule="auto"/>
        <w:rPr>
          <w:sz w:val="18"/>
        </w:rPr>
      </w:pPr>
      <w:r>
        <w:rPr>
          <w:sz w:val="18"/>
        </w:rPr>
        <w:t>Contact</w:t>
      </w:r>
      <w:r>
        <w:rPr>
          <w:sz w:val="18"/>
        </w:rPr>
        <w:tab/>
        <w:t>Muller Martini AG</w:t>
      </w:r>
    </w:p>
    <w:p w:rsidR="0060557B" w:rsidRPr="00D6244D" w:rsidRDefault="0060557B" w:rsidP="002D3C2B">
      <w:pPr>
        <w:pStyle w:val="01Standard"/>
        <w:tabs>
          <w:tab w:val="left" w:pos="2310"/>
        </w:tabs>
        <w:spacing w:line="240" w:lineRule="auto"/>
        <w:rPr>
          <w:sz w:val="18"/>
          <w:lang w:val="de-CH"/>
        </w:rPr>
      </w:pPr>
      <w:r>
        <w:rPr>
          <w:sz w:val="18"/>
        </w:rPr>
        <w:tab/>
      </w:r>
      <w:r w:rsidRPr="00D6244D">
        <w:rPr>
          <w:sz w:val="18"/>
          <w:lang w:val="de-CH"/>
        </w:rPr>
        <w:t>Untere Brühlstrasse 13, CH-4800 Zofingen/Switzerland</w:t>
      </w:r>
    </w:p>
    <w:p w:rsidR="0060557B" w:rsidRPr="00D6244D" w:rsidRDefault="0060557B" w:rsidP="002D3C2B">
      <w:pPr>
        <w:pStyle w:val="01Standard"/>
        <w:tabs>
          <w:tab w:val="left" w:pos="2310"/>
        </w:tabs>
        <w:spacing w:line="240" w:lineRule="auto"/>
        <w:rPr>
          <w:sz w:val="18"/>
          <w:lang w:val="de-CH"/>
        </w:rPr>
      </w:pPr>
      <w:r w:rsidRPr="00D6244D">
        <w:rPr>
          <w:sz w:val="18"/>
          <w:lang w:val="de-CH"/>
        </w:rPr>
        <w:tab/>
        <w:t>Tel. +41 (0)62 745 45 75, Fax +41 (0)62 751 55 50</w:t>
      </w:r>
    </w:p>
    <w:p w:rsidR="0060557B" w:rsidRPr="00D6244D" w:rsidRDefault="0060557B" w:rsidP="002D3C2B">
      <w:pPr>
        <w:pStyle w:val="01Standard"/>
        <w:tabs>
          <w:tab w:val="left" w:pos="2310"/>
        </w:tabs>
        <w:spacing w:line="240" w:lineRule="auto"/>
        <w:rPr>
          <w:sz w:val="18"/>
          <w:lang w:val="de-CH"/>
        </w:rPr>
      </w:pPr>
      <w:r w:rsidRPr="00D6244D">
        <w:rPr>
          <w:sz w:val="18"/>
          <w:lang w:val="de-CH"/>
        </w:rPr>
        <w:tab/>
        <w:t>info@mullermartini.com, www.mullermartini.com</w:t>
      </w:r>
    </w:p>
    <w:p w:rsidR="002F7532" w:rsidRPr="00D6244D" w:rsidRDefault="002F7532" w:rsidP="002D3C2B">
      <w:pPr>
        <w:pBdr>
          <w:bottom w:val="single" w:sz="4" w:space="1" w:color="auto"/>
        </w:pBdr>
        <w:rPr>
          <w:szCs w:val="22"/>
          <w:lang w:val="de-CH"/>
        </w:rPr>
      </w:pPr>
    </w:p>
    <w:p w:rsidR="00DF1CF0" w:rsidRPr="00D6244D" w:rsidRDefault="00DF1CF0" w:rsidP="002D3C2B">
      <w:pPr>
        <w:pStyle w:val="01Standard"/>
        <w:spacing w:line="240" w:lineRule="auto"/>
        <w:rPr>
          <w:lang w:val="de-CH"/>
        </w:rPr>
      </w:pPr>
    </w:p>
    <w:p w:rsidR="00A42158" w:rsidRPr="00F30668" w:rsidRDefault="00F30668" w:rsidP="00A42158">
      <w:pPr>
        <w:pStyle w:val="xl44"/>
        <w:spacing w:before="0" w:after="0"/>
        <w:rPr>
          <w:rFonts w:ascii="Arial Black" w:hAnsi="Arial Black"/>
          <w:b w:val="0"/>
          <w:sz w:val="33"/>
          <w:szCs w:val="33"/>
        </w:rPr>
      </w:pPr>
      <w:r>
        <w:rPr>
          <w:rFonts w:ascii="Arial Black" w:hAnsi="Arial Black"/>
          <w:color w:val="000000"/>
          <w:sz w:val="33"/>
          <w:szCs w:val="33"/>
        </w:rPr>
        <w:t>Malindi Press Modernizes Its Machinery</w:t>
      </w:r>
    </w:p>
    <w:p w:rsidR="009A7BDE" w:rsidRPr="00F30668" w:rsidRDefault="009A7BDE" w:rsidP="00A740DA">
      <w:pPr>
        <w:rPr>
          <w:rFonts w:ascii="Arial Black" w:hAnsi="Arial Black"/>
          <w:color w:val="000000"/>
        </w:rPr>
      </w:pPr>
    </w:p>
    <w:p w:rsidR="00A31D01" w:rsidRPr="00EE506B" w:rsidRDefault="00F30668" w:rsidP="005843B0">
      <w:pPr>
        <w:rPr>
          <w:rFonts w:ascii="Arial Black" w:hAnsi="Arial Black"/>
          <w:b/>
          <w:szCs w:val="22"/>
        </w:rPr>
      </w:pPr>
      <w:r>
        <w:rPr>
          <w:rFonts w:ascii="Arial Black" w:hAnsi="Arial Black"/>
          <w:szCs w:val="22"/>
        </w:rPr>
        <w:t>With the investment in several new machines, including three Muller Martini print finishing systems, state-owned Malindi, which is located in the nation’s capital Dar-es-Salaam, is Tanzania’s most modern graphic arts company.</w:t>
      </w:r>
    </w:p>
    <w:p w:rsidR="002739EF" w:rsidRPr="00A31D01" w:rsidRDefault="002739EF" w:rsidP="005843B0">
      <w:pPr>
        <w:rPr>
          <w:rFonts w:ascii="Arial Black" w:hAnsi="Arial Black"/>
          <w:b/>
        </w:rPr>
      </w:pPr>
    </w:p>
    <w:p w:rsidR="00EE506B" w:rsidRPr="00AE5A68" w:rsidRDefault="00093F52" w:rsidP="003F28AA">
      <w:pPr>
        <w:pStyle w:val="Textkrper"/>
        <w:tabs>
          <w:tab w:val="clear" w:pos="5580"/>
        </w:tabs>
        <w:rPr>
          <w:rFonts w:ascii="Arial" w:hAnsi="Arial" w:cs="Arial"/>
          <w:sz w:val="22"/>
          <w:szCs w:val="22"/>
        </w:rPr>
      </w:pPr>
      <w:r>
        <w:rPr>
          <w:rFonts w:ascii="Arial" w:hAnsi="Arial"/>
          <w:sz w:val="22"/>
          <w:szCs w:val="22"/>
        </w:rPr>
        <w:t>Because the government of this East African country, which has a population of 57 million, wants to increasingly produce print products domestically, Malindi Press will be ramping up substantially over the coming months. “The aim of the investments we have made,” says CEO Edith Mackenzie, “is to shorten the timeframe for production and improve the quality of the end products.”</w:t>
      </w:r>
    </w:p>
    <w:p w:rsidR="00F30668" w:rsidRDefault="008C028E" w:rsidP="003F28AA">
      <w:pPr>
        <w:pStyle w:val="Textkrper"/>
        <w:tabs>
          <w:tab w:val="clear" w:pos="5580"/>
        </w:tabs>
        <w:rPr>
          <w:rFonts w:ascii="Arial" w:hAnsi="Arial" w:cs="Arial"/>
          <w:sz w:val="22"/>
          <w:szCs w:val="22"/>
        </w:rPr>
      </w:pPr>
      <w:r>
        <w:rPr>
          <w:rFonts w:ascii="Arial" w:hAnsi="Arial"/>
          <w:i/>
          <w:noProof/>
          <w:sz w:val="22"/>
          <w:szCs w:val="22"/>
          <w:u w:val="single"/>
          <w:lang w:val="de-CH" w:eastAsia="de-CH"/>
        </w:rPr>
        <w:drawing>
          <wp:anchor distT="0" distB="0" distL="114300" distR="114300" simplePos="0" relativeHeight="251660288" behindDoc="0" locked="0" layoutInCell="1" allowOverlap="1">
            <wp:simplePos x="0" y="0"/>
            <wp:positionH relativeFrom="column">
              <wp:posOffset>22860</wp:posOffset>
            </wp:positionH>
            <wp:positionV relativeFrom="paragraph">
              <wp:posOffset>231167</wp:posOffset>
            </wp:positionV>
            <wp:extent cx="5639435" cy="2364105"/>
            <wp:effectExtent l="0" t="0" r="0" b="0"/>
            <wp:wrapTopAndBottom/>
            <wp:docPr id="2" name="Grafik 2" descr="tansania-1920x80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sania-1920x805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9435" cy="2364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668" w:rsidRPr="00683DB8" w:rsidRDefault="00683DB8" w:rsidP="003F28AA">
      <w:pPr>
        <w:pStyle w:val="Listenabsatz"/>
        <w:spacing w:after="0" w:line="240" w:lineRule="auto"/>
        <w:ind w:left="0"/>
        <w:contextualSpacing w:val="0"/>
        <w:rPr>
          <w:rFonts w:ascii="Arial" w:hAnsi="Arial" w:cs="Arial"/>
          <w:i/>
        </w:rPr>
      </w:pPr>
      <w:r>
        <w:rPr>
          <w:rFonts w:ascii="Arial" w:hAnsi="Arial"/>
          <w:i/>
        </w:rPr>
        <w:t>From left: Jules Dietz (Head of Sales at Muller Martini), Edith Mackenzie, Optatus Semindu Martin and Gordon C. Weston (local representatives for Muller Martini Spicers Eastern Africa) at Muller Martini’s Print Finishing Center in Zofingen.</w:t>
      </w:r>
    </w:p>
    <w:p w:rsidR="006065DD" w:rsidRPr="002A349D" w:rsidRDefault="006065DD" w:rsidP="003F28AA">
      <w:pPr>
        <w:pStyle w:val="Listenabsatz"/>
        <w:spacing w:after="0" w:line="240" w:lineRule="auto"/>
        <w:ind w:left="0"/>
        <w:contextualSpacing w:val="0"/>
        <w:rPr>
          <w:rFonts w:ascii="Arial" w:hAnsi="Arial" w:cs="Arial"/>
        </w:rPr>
      </w:pPr>
    </w:p>
    <w:p w:rsidR="008C028E" w:rsidRDefault="00AE5A68" w:rsidP="001761B4">
      <w:pPr>
        <w:pStyle w:val="Listenabsatz"/>
        <w:spacing w:after="0" w:line="240" w:lineRule="auto"/>
        <w:ind w:left="0"/>
        <w:contextualSpacing w:val="0"/>
        <w:rPr>
          <w:rFonts w:ascii="Arial" w:hAnsi="Arial"/>
        </w:rPr>
        <w:sectPr w:rsidR="008C028E" w:rsidSect="00DF1CF0">
          <w:headerReference w:type="default" r:id="rId10"/>
          <w:footerReference w:type="first" r:id="rId11"/>
          <w:type w:val="continuous"/>
          <w:pgSz w:w="11906" w:h="16838" w:code="9"/>
          <w:pgMar w:top="1438" w:right="1134" w:bottom="1928" w:left="1701" w:header="680" w:footer="907" w:gutter="0"/>
          <w:cols w:space="708"/>
          <w:titlePg/>
          <w:docGrid w:linePitch="360"/>
        </w:sectPr>
      </w:pPr>
      <w:r>
        <w:rPr>
          <w:rFonts w:ascii="Arial" w:hAnsi="Arial"/>
        </w:rPr>
        <w:t xml:space="preserve">In addition to printing and folding machines, the update to the company’s old machinery, which makes Malindi Press the top address in the graphic arts industry in Tanzania, also includes a Presto II saddle stitcher, a Vareo perfect binder and a Ventura MC 160 thread </w:t>
      </w:r>
    </w:p>
    <w:p w:rsidR="00AE5A68" w:rsidRDefault="00AE5A68" w:rsidP="001761B4">
      <w:pPr>
        <w:pStyle w:val="Listenabsatz"/>
        <w:spacing w:after="0" w:line="240" w:lineRule="auto"/>
        <w:ind w:left="0"/>
        <w:contextualSpacing w:val="0"/>
        <w:rPr>
          <w:rFonts w:ascii="Arial" w:hAnsi="Arial" w:cs="Arial"/>
        </w:rPr>
      </w:pPr>
      <w:r>
        <w:rPr>
          <w:rFonts w:ascii="Arial" w:hAnsi="Arial"/>
        </w:rPr>
        <w:lastRenderedPageBreak/>
        <w:t>sewing machine.</w:t>
      </w:r>
      <w:r>
        <w:rPr>
          <w:rFonts w:ascii="Arial" w:hAnsi="Arial"/>
          <w:szCs w:val="28"/>
        </w:rPr>
        <w:t xml:space="preserve"> </w:t>
      </w:r>
      <w:r>
        <w:rPr>
          <w:rFonts w:ascii="Arial" w:hAnsi="Arial"/>
        </w:rPr>
        <w:t>“We haven’t used Muller Martini systems before,” says Production Director Optatus Semindu Martin. “But the Muller Martini name stands for extensive experience in print finishing, the latest technology and efficient production.”</w:t>
      </w:r>
    </w:p>
    <w:p w:rsidR="00474807" w:rsidRDefault="00474807" w:rsidP="001761B4">
      <w:pPr>
        <w:pStyle w:val="Listenabsatz"/>
        <w:spacing w:after="0" w:line="240" w:lineRule="auto"/>
        <w:ind w:left="0"/>
        <w:contextualSpacing w:val="0"/>
        <w:rPr>
          <w:rFonts w:ascii="Arial" w:hAnsi="Arial" w:cs="Arial"/>
        </w:rPr>
      </w:pPr>
    </w:p>
    <w:p w:rsidR="00474807" w:rsidRDefault="00474807" w:rsidP="001761B4">
      <w:pPr>
        <w:pStyle w:val="Listenabsatz"/>
        <w:spacing w:after="0" w:line="240" w:lineRule="auto"/>
        <w:ind w:left="0"/>
        <w:contextualSpacing w:val="0"/>
        <w:rPr>
          <w:rFonts w:ascii="Arial" w:hAnsi="Arial" w:cs="Arial"/>
        </w:rPr>
      </w:pPr>
      <w:r>
        <w:rPr>
          <w:rFonts w:ascii="Arial" w:hAnsi="Arial"/>
        </w:rPr>
        <w:t>Edith Mackenzie and Optatus Semindu Martin visited several bookbinderies before they decided on the three Muller Martini systems, which will commence operations next May. “We want to be seen as an expert company,” say the two managers, “and to achieve th</w:t>
      </w:r>
      <w:r w:rsidR="00D6244D">
        <w:rPr>
          <w:rFonts w:ascii="Arial" w:hAnsi="Arial"/>
        </w:rPr>
        <w:t>is we need the best machines.”</w:t>
      </w:r>
    </w:p>
    <w:p w:rsidR="00474807" w:rsidRDefault="00474807" w:rsidP="001761B4">
      <w:pPr>
        <w:pStyle w:val="Listenabsatz"/>
        <w:spacing w:after="0" w:line="240" w:lineRule="auto"/>
        <w:ind w:left="0"/>
        <w:contextualSpacing w:val="0"/>
        <w:rPr>
          <w:rFonts w:ascii="Arial" w:hAnsi="Arial" w:cs="Arial"/>
        </w:rPr>
      </w:pPr>
    </w:p>
    <w:p w:rsidR="006C1598" w:rsidRPr="008C028E" w:rsidRDefault="00474807" w:rsidP="006C1598">
      <w:pPr>
        <w:pStyle w:val="Listenabsatz"/>
        <w:spacing w:after="0" w:line="240" w:lineRule="auto"/>
        <w:ind w:left="0"/>
        <w:contextualSpacing w:val="0"/>
        <w:rPr>
          <w:rFonts w:ascii="Arial" w:hAnsi="Arial" w:cs="Arial"/>
        </w:rPr>
      </w:pPr>
      <w:r>
        <w:rPr>
          <w:rFonts w:ascii="Arial" w:hAnsi="Arial"/>
        </w:rPr>
        <w:t>Half the orders produced by Malindi Press, which was founded in 1982 and has 61 employees, are still for government and government-affiliated institutions and half for the open market – books as well as brochures, magazines and flyers. However, Edith Mackenzie believes that the share of government orders will rise in the near future, especially as confidential documents will no longer be produced abroad.</w:t>
      </w:r>
    </w:p>
    <w:sectPr w:rsidR="006C1598" w:rsidRPr="008C028E" w:rsidSect="008C028E">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6B8" w:rsidRDefault="007726B8">
      <w:r>
        <w:separator/>
      </w:r>
    </w:p>
  </w:endnote>
  <w:endnote w:type="continuationSeparator" w:id="0">
    <w:p w:rsidR="007726B8" w:rsidRDefault="0077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Pr="0060557B" w:rsidRDefault="004A37F1"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7D7F30">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D7F3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6B8" w:rsidRDefault="007726B8">
      <w:r>
        <w:separator/>
      </w:r>
    </w:p>
  </w:footnote>
  <w:footnote w:type="continuationSeparator" w:id="0">
    <w:p w:rsidR="007726B8" w:rsidRDefault="0077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Default="006A3ABA">
    <w:r>
      <w:rPr>
        <w:noProof/>
        <w:lang w:val="de-CH"/>
      </w:rPr>
      <w:drawing>
        <wp:anchor distT="0" distB="0" distL="114300" distR="114300" simplePos="0" relativeHeight="251658240"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6"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7216"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7F1" w:rsidRPr="002E3E46" w:rsidRDefault="004A37F1"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sqg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" filled="f" stroked="f">
              <v:textbox inset="0,0,0,0">
                <w:txbxContent>
                  <w:p w:rsidR="004A37F1" w:rsidRPr="002E3E46" w:rsidRDefault="004A37F1"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3DD0"/>
    <w:rsid w:val="00005675"/>
    <w:rsid w:val="00005C4E"/>
    <w:rsid w:val="00023414"/>
    <w:rsid w:val="00026E25"/>
    <w:rsid w:val="000300FD"/>
    <w:rsid w:val="0003036E"/>
    <w:rsid w:val="00034D47"/>
    <w:rsid w:val="00035294"/>
    <w:rsid w:val="00040121"/>
    <w:rsid w:val="00042885"/>
    <w:rsid w:val="00042F94"/>
    <w:rsid w:val="000441DE"/>
    <w:rsid w:val="000449B8"/>
    <w:rsid w:val="00057DE9"/>
    <w:rsid w:val="000605A1"/>
    <w:rsid w:val="00060F5B"/>
    <w:rsid w:val="00062316"/>
    <w:rsid w:val="00063EBC"/>
    <w:rsid w:val="0006497A"/>
    <w:rsid w:val="0006511D"/>
    <w:rsid w:val="00065C97"/>
    <w:rsid w:val="00067A7A"/>
    <w:rsid w:val="000730DB"/>
    <w:rsid w:val="00076834"/>
    <w:rsid w:val="00082036"/>
    <w:rsid w:val="00085B5F"/>
    <w:rsid w:val="000868D1"/>
    <w:rsid w:val="00087631"/>
    <w:rsid w:val="0009036C"/>
    <w:rsid w:val="00091343"/>
    <w:rsid w:val="000927AE"/>
    <w:rsid w:val="00093F52"/>
    <w:rsid w:val="00095703"/>
    <w:rsid w:val="000959A4"/>
    <w:rsid w:val="0009669F"/>
    <w:rsid w:val="00096AAA"/>
    <w:rsid w:val="000A0A74"/>
    <w:rsid w:val="000B1CD1"/>
    <w:rsid w:val="000B2924"/>
    <w:rsid w:val="000B7B16"/>
    <w:rsid w:val="000C39D2"/>
    <w:rsid w:val="000C4AB7"/>
    <w:rsid w:val="000D045A"/>
    <w:rsid w:val="000D61AD"/>
    <w:rsid w:val="000E2835"/>
    <w:rsid w:val="000E28BD"/>
    <w:rsid w:val="000F4592"/>
    <w:rsid w:val="000F497B"/>
    <w:rsid w:val="000F7C36"/>
    <w:rsid w:val="00100AF9"/>
    <w:rsid w:val="00102371"/>
    <w:rsid w:val="001045C7"/>
    <w:rsid w:val="00106527"/>
    <w:rsid w:val="00106C3D"/>
    <w:rsid w:val="00107361"/>
    <w:rsid w:val="00107ADD"/>
    <w:rsid w:val="0011146B"/>
    <w:rsid w:val="001127DC"/>
    <w:rsid w:val="00115EAF"/>
    <w:rsid w:val="00122A08"/>
    <w:rsid w:val="001250A6"/>
    <w:rsid w:val="001260F5"/>
    <w:rsid w:val="001302C0"/>
    <w:rsid w:val="0013107B"/>
    <w:rsid w:val="001332C8"/>
    <w:rsid w:val="00134154"/>
    <w:rsid w:val="0013416E"/>
    <w:rsid w:val="001407FA"/>
    <w:rsid w:val="00144BFB"/>
    <w:rsid w:val="001466B9"/>
    <w:rsid w:val="0014764A"/>
    <w:rsid w:val="00150268"/>
    <w:rsid w:val="00155465"/>
    <w:rsid w:val="00157FD4"/>
    <w:rsid w:val="00160322"/>
    <w:rsid w:val="00160D42"/>
    <w:rsid w:val="001626A5"/>
    <w:rsid w:val="001649D0"/>
    <w:rsid w:val="00165395"/>
    <w:rsid w:val="00165BF9"/>
    <w:rsid w:val="00166E45"/>
    <w:rsid w:val="0016789E"/>
    <w:rsid w:val="00171AD2"/>
    <w:rsid w:val="001761B4"/>
    <w:rsid w:val="001768AF"/>
    <w:rsid w:val="00177157"/>
    <w:rsid w:val="00177C6F"/>
    <w:rsid w:val="00184E2D"/>
    <w:rsid w:val="001851A4"/>
    <w:rsid w:val="0018574E"/>
    <w:rsid w:val="00187E06"/>
    <w:rsid w:val="00194944"/>
    <w:rsid w:val="001949D6"/>
    <w:rsid w:val="00196F11"/>
    <w:rsid w:val="001970CE"/>
    <w:rsid w:val="001A07FF"/>
    <w:rsid w:val="001A64EF"/>
    <w:rsid w:val="001A6CA8"/>
    <w:rsid w:val="001B5B57"/>
    <w:rsid w:val="001B6B9E"/>
    <w:rsid w:val="001C1EB1"/>
    <w:rsid w:val="001C5369"/>
    <w:rsid w:val="001D1E9D"/>
    <w:rsid w:val="001D2F17"/>
    <w:rsid w:val="001D57BD"/>
    <w:rsid w:val="001E0230"/>
    <w:rsid w:val="001E4632"/>
    <w:rsid w:val="001E49DC"/>
    <w:rsid w:val="001F353B"/>
    <w:rsid w:val="0020509A"/>
    <w:rsid w:val="002063F6"/>
    <w:rsid w:val="002107CB"/>
    <w:rsid w:val="00214557"/>
    <w:rsid w:val="0021728B"/>
    <w:rsid w:val="00222D5D"/>
    <w:rsid w:val="00223528"/>
    <w:rsid w:val="002248E6"/>
    <w:rsid w:val="002313F2"/>
    <w:rsid w:val="00234403"/>
    <w:rsid w:val="002345E8"/>
    <w:rsid w:val="00236452"/>
    <w:rsid w:val="00236A27"/>
    <w:rsid w:val="00241B93"/>
    <w:rsid w:val="0024741D"/>
    <w:rsid w:val="00250263"/>
    <w:rsid w:val="00253A1E"/>
    <w:rsid w:val="00254171"/>
    <w:rsid w:val="00260198"/>
    <w:rsid w:val="0026069C"/>
    <w:rsid w:val="0026196B"/>
    <w:rsid w:val="00263551"/>
    <w:rsid w:val="00266DE4"/>
    <w:rsid w:val="002739EF"/>
    <w:rsid w:val="00273CF4"/>
    <w:rsid w:val="00274303"/>
    <w:rsid w:val="00275689"/>
    <w:rsid w:val="00277E7B"/>
    <w:rsid w:val="002908F3"/>
    <w:rsid w:val="002909DB"/>
    <w:rsid w:val="002A0592"/>
    <w:rsid w:val="002A349D"/>
    <w:rsid w:val="002A58A6"/>
    <w:rsid w:val="002A6280"/>
    <w:rsid w:val="002A634D"/>
    <w:rsid w:val="002B331B"/>
    <w:rsid w:val="002B73D1"/>
    <w:rsid w:val="002C1179"/>
    <w:rsid w:val="002C4191"/>
    <w:rsid w:val="002D00BC"/>
    <w:rsid w:val="002D0E8E"/>
    <w:rsid w:val="002D3C2B"/>
    <w:rsid w:val="002D495B"/>
    <w:rsid w:val="002D4A4B"/>
    <w:rsid w:val="002D4CA5"/>
    <w:rsid w:val="002D5459"/>
    <w:rsid w:val="002D7099"/>
    <w:rsid w:val="002D72B9"/>
    <w:rsid w:val="002E214D"/>
    <w:rsid w:val="002E397C"/>
    <w:rsid w:val="002E4492"/>
    <w:rsid w:val="002E5918"/>
    <w:rsid w:val="002E664C"/>
    <w:rsid w:val="002F05C6"/>
    <w:rsid w:val="002F160A"/>
    <w:rsid w:val="002F3CE8"/>
    <w:rsid w:val="002F57B6"/>
    <w:rsid w:val="002F7532"/>
    <w:rsid w:val="002F7901"/>
    <w:rsid w:val="00306BC3"/>
    <w:rsid w:val="003073AA"/>
    <w:rsid w:val="0031778C"/>
    <w:rsid w:val="0032037D"/>
    <w:rsid w:val="00320AC0"/>
    <w:rsid w:val="00321F1E"/>
    <w:rsid w:val="003225DB"/>
    <w:rsid w:val="00323FF9"/>
    <w:rsid w:val="0032443F"/>
    <w:rsid w:val="00332F64"/>
    <w:rsid w:val="00337170"/>
    <w:rsid w:val="00341461"/>
    <w:rsid w:val="00342A8E"/>
    <w:rsid w:val="00343AE0"/>
    <w:rsid w:val="00343CF0"/>
    <w:rsid w:val="00354D1E"/>
    <w:rsid w:val="00357607"/>
    <w:rsid w:val="0035766D"/>
    <w:rsid w:val="00357AD5"/>
    <w:rsid w:val="00361894"/>
    <w:rsid w:val="003640A1"/>
    <w:rsid w:val="00364652"/>
    <w:rsid w:val="0036542E"/>
    <w:rsid w:val="0036601F"/>
    <w:rsid w:val="003701E9"/>
    <w:rsid w:val="003710C5"/>
    <w:rsid w:val="003717A2"/>
    <w:rsid w:val="00373B17"/>
    <w:rsid w:val="00380E70"/>
    <w:rsid w:val="00387534"/>
    <w:rsid w:val="00390157"/>
    <w:rsid w:val="00390705"/>
    <w:rsid w:val="00392B81"/>
    <w:rsid w:val="00393738"/>
    <w:rsid w:val="00394B9B"/>
    <w:rsid w:val="003963BA"/>
    <w:rsid w:val="00397E06"/>
    <w:rsid w:val="003B09E1"/>
    <w:rsid w:val="003B758A"/>
    <w:rsid w:val="003B77B9"/>
    <w:rsid w:val="003D211A"/>
    <w:rsid w:val="003D51A7"/>
    <w:rsid w:val="003D51E9"/>
    <w:rsid w:val="003D6288"/>
    <w:rsid w:val="003D7F3C"/>
    <w:rsid w:val="003E0D51"/>
    <w:rsid w:val="003E4102"/>
    <w:rsid w:val="003F283E"/>
    <w:rsid w:val="003F28AA"/>
    <w:rsid w:val="003F6137"/>
    <w:rsid w:val="004060AD"/>
    <w:rsid w:val="00406CA2"/>
    <w:rsid w:val="00412A73"/>
    <w:rsid w:val="00413B32"/>
    <w:rsid w:val="00417CDE"/>
    <w:rsid w:val="004245BC"/>
    <w:rsid w:val="00425505"/>
    <w:rsid w:val="00426365"/>
    <w:rsid w:val="00427539"/>
    <w:rsid w:val="004278F1"/>
    <w:rsid w:val="00430583"/>
    <w:rsid w:val="00431F2D"/>
    <w:rsid w:val="00434262"/>
    <w:rsid w:val="00437562"/>
    <w:rsid w:val="0044058C"/>
    <w:rsid w:val="0044782D"/>
    <w:rsid w:val="0045018A"/>
    <w:rsid w:val="00453896"/>
    <w:rsid w:val="00456CE0"/>
    <w:rsid w:val="00460CDA"/>
    <w:rsid w:val="0046461B"/>
    <w:rsid w:val="0047199F"/>
    <w:rsid w:val="0047361F"/>
    <w:rsid w:val="00474807"/>
    <w:rsid w:val="00480B73"/>
    <w:rsid w:val="00482D8B"/>
    <w:rsid w:val="00486BFF"/>
    <w:rsid w:val="00493859"/>
    <w:rsid w:val="00495026"/>
    <w:rsid w:val="00495ECD"/>
    <w:rsid w:val="004A249D"/>
    <w:rsid w:val="004A37F1"/>
    <w:rsid w:val="004A41BB"/>
    <w:rsid w:val="004A5FF4"/>
    <w:rsid w:val="004A6B3D"/>
    <w:rsid w:val="004B13A9"/>
    <w:rsid w:val="004B2417"/>
    <w:rsid w:val="004B33D7"/>
    <w:rsid w:val="004B4A5C"/>
    <w:rsid w:val="004C2E5D"/>
    <w:rsid w:val="004C4FC0"/>
    <w:rsid w:val="004C7E63"/>
    <w:rsid w:val="004E0CFA"/>
    <w:rsid w:val="004F0451"/>
    <w:rsid w:val="004F0B9E"/>
    <w:rsid w:val="004F4214"/>
    <w:rsid w:val="004F54D8"/>
    <w:rsid w:val="004F6D25"/>
    <w:rsid w:val="005004DC"/>
    <w:rsid w:val="00500C00"/>
    <w:rsid w:val="005012DC"/>
    <w:rsid w:val="00501EB2"/>
    <w:rsid w:val="00503824"/>
    <w:rsid w:val="005113A4"/>
    <w:rsid w:val="00512277"/>
    <w:rsid w:val="005124C4"/>
    <w:rsid w:val="005129A1"/>
    <w:rsid w:val="005132BB"/>
    <w:rsid w:val="0051497F"/>
    <w:rsid w:val="00522486"/>
    <w:rsid w:val="00525E79"/>
    <w:rsid w:val="00527C94"/>
    <w:rsid w:val="00531FD2"/>
    <w:rsid w:val="00534A4D"/>
    <w:rsid w:val="00540329"/>
    <w:rsid w:val="00550272"/>
    <w:rsid w:val="005520F8"/>
    <w:rsid w:val="005676CB"/>
    <w:rsid w:val="0057107C"/>
    <w:rsid w:val="00572784"/>
    <w:rsid w:val="00572883"/>
    <w:rsid w:val="0057468F"/>
    <w:rsid w:val="00574872"/>
    <w:rsid w:val="0058062F"/>
    <w:rsid w:val="005843B0"/>
    <w:rsid w:val="00585479"/>
    <w:rsid w:val="00592219"/>
    <w:rsid w:val="0059279D"/>
    <w:rsid w:val="005948AA"/>
    <w:rsid w:val="00597317"/>
    <w:rsid w:val="005A290E"/>
    <w:rsid w:val="005A57C7"/>
    <w:rsid w:val="005B224A"/>
    <w:rsid w:val="005B22FD"/>
    <w:rsid w:val="005B7632"/>
    <w:rsid w:val="005C27DC"/>
    <w:rsid w:val="005C7E25"/>
    <w:rsid w:val="005D170E"/>
    <w:rsid w:val="005D266C"/>
    <w:rsid w:val="005D513F"/>
    <w:rsid w:val="005D54B0"/>
    <w:rsid w:val="005E3240"/>
    <w:rsid w:val="005E495B"/>
    <w:rsid w:val="005E4BA7"/>
    <w:rsid w:val="005E6A14"/>
    <w:rsid w:val="005E7795"/>
    <w:rsid w:val="005F13AA"/>
    <w:rsid w:val="005F73C7"/>
    <w:rsid w:val="0060192A"/>
    <w:rsid w:val="0060557B"/>
    <w:rsid w:val="006060AC"/>
    <w:rsid w:val="006065DD"/>
    <w:rsid w:val="006118ED"/>
    <w:rsid w:val="00611AF5"/>
    <w:rsid w:val="00620CC7"/>
    <w:rsid w:val="00621299"/>
    <w:rsid w:val="006224B9"/>
    <w:rsid w:val="00623424"/>
    <w:rsid w:val="00624AF7"/>
    <w:rsid w:val="00624EDB"/>
    <w:rsid w:val="006254C7"/>
    <w:rsid w:val="00625591"/>
    <w:rsid w:val="006277DB"/>
    <w:rsid w:val="006314E4"/>
    <w:rsid w:val="00631680"/>
    <w:rsid w:val="0063771B"/>
    <w:rsid w:val="00642829"/>
    <w:rsid w:val="006557BA"/>
    <w:rsid w:val="0066385B"/>
    <w:rsid w:val="00671C88"/>
    <w:rsid w:val="0067455D"/>
    <w:rsid w:val="00674E40"/>
    <w:rsid w:val="00676D3A"/>
    <w:rsid w:val="006801D6"/>
    <w:rsid w:val="00683DB8"/>
    <w:rsid w:val="0068788F"/>
    <w:rsid w:val="0069007C"/>
    <w:rsid w:val="006A0951"/>
    <w:rsid w:val="006A1AC5"/>
    <w:rsid w:val="006A1F2D"/>
    <w:rsid w:val="006A3ABA"/>
    <w:rsid w:val="006B3D3D"/>
    <w:rsid w:val="006C1598"/>
    <w:rsid w:val="006C248E"/>
    <w:rsid w:val="006C2CD9"/>
    <w:rsid w:val="006C2FCE"/>
    <w:rsid w:val="006D09FA"/>
    <w:rsid w:val="006D3D82"/>
    <w:rsid w:val="006D5034"/>
    <w:rsid w:val="006D6BD7"/>
    <w:rsid w:val="006E0FA5"/>
    <w:rsid w:val="006E3B12"/>
    <w:rsid w:val="006F69B9"/>
    <w:rsid w:val="007063EC"/>
    <w:rsid w:val="0071061D"/>
    <w:rsid w:val="00711A22"/>
    <w:rsid w:val="00713B63"/>
    <w:rsid w:val="00714B9F"/>
    <w:rsid w:val="0072064B"/>
    <w:rsid w:val="00720FB4"/>
    <w:rsid w:val="00724B5D"/>
    <w:rsid w:val="007271BA"/>
    <w:rsid w:val="0072727E"/>
    <w:rsid w:val="007336C0"/>
    <w:rsid w:val="007478A0"/>
    <w:rsid w:val="00762B9B"/>
    <w:rsid w:val="0076661E"/>
    <w:rsid w:val="007726B8"/>
    <w:rsid w:val="007738E8"/>
    <w:rsid w:val="00774A54"/>
    <w:rsid w:val="00785313"/>
    <w:rsid w:val="00786284"/>
    <w:rsid w:val="0078703B"/>
    <w:rsid w:val="00795100"/>
    <w:rsid w:val="007A005C"/>
    <w:rsid w:val="007A3923"/>
    <w:rsid w:val="007A5D7D"/>
    <w:rsid w:val="007B3858"/>
    <w:rsid w:val="007B6FD4"/>
    <w:rsid w:val="007C27CA"/>
    <w:rsid w:val="007C4D1E"/>
    <w:rsid w:val="007C6EFB"/>
    <w:rsid w:val="007C780E"/>
    <w:rsid w:val="007D00C1"/>
    <w:rsid w:val="007D1608"/>
    <w:rsid w:val="007D1672"/>
    <w:rsid w:val="007D34A3"/>
    <w:rsid w:val="007D70D4"/>
    <w:rsid w:val="007D7B58"/>
    <w:rsid w:val="007D7F30"/>
    <w:rsid w:val="007E33B2"/>
    <w:rsid w:val="007E3AF0"/>
    <w:rsid w:val="007E50E2"/>
    <w:rsid w:val="007F0B94"/>
    <w:rsid w:val="007F411B"/>
    <w:rsid w:val="007F4BD4"/>
    <w:rsid w:val="0080234E"/>
    <w:rsid w:val="00802A88"/>
    <w:rsid w:val="00803163"/>
    <w:rsid w:val="008072C4"/>
    <w:rsid w:val="0080746D"/>
    <w:rsid w:val="008175E8"/>
    <w:rsid w:val="00823660"/>
    <w:rsid w:val="0082522E"/>
    <w:rsid w:val="00825549"/>
    <w:rsid w:val="00826044"/>
    <w:rsid w:val="00834397"/>
    <w:rsid w:val="0083793E"/>
    <w:rsid w:val="008403AB"/>
    <w:rsid w:val="0084085D"/>
    <w:rsid w:val="008422E2"/>
    <w:rsid w:val="00842ECB"/>
    <w:rsid w:val="00845EC9"/>
    <w:rsid w:val="00847E32"/>
    <w:rsid w:val="008504C4"/>
    <w:rsid w:val="00855B66"/>
    <w:rsid w:val="008611D1"/>
    <w:rsid w:val="00861AEC"/>
    <w:rsid w:val="00861F22"/>
    <w:rsid w:val="00863FEE"/>
    <w:rsid w:val="00864A0E"/>
    <w:rsid w:val="00864D90"/>
    <w:rsid w:val="00872EE0"/>
    <w:rsid w:val="00874700"/>
    <w:rsid w:val="00875ABE"/>
    <w:rsid w:val="0088035C"/>
    <w:rsid w:val="00881619"/>
    <w:rsid w:val="00881806"/>
    <w:rsid w:val="00882F4F"/>
    <w:rsid w:val="00883F1E"/>
    <w:rsid w:val="0088715B"/>
    <w:rsid w:val="00893C62"/>
    <w:rsid w:val="008A1B3B"/>
    <w:rsid w:val="008A665A"/>
    <w:rsid w:val="008A748D"/>
    <w:rsid w:val="008C028E"/>
    <w:rsid w:val="008C1966"/>
    <w:rsid w:val="008C6891"/>
    <w:rsid w:val="008C7AC4"/>
    <w:rsid w:val="008D6789"/>
    <w:rsid w:val="008D794C"/>
    <w:rsid w:val="008E1399"/>
    <w:rsid w:val="008E1C57"/>
    <w:rsid w:val="008E1ECC"/>
    <w:rsid w:val="008F2302"/>
    <w:rsid w:val="008F3B53"/>
    <w:rsid w:val="00900D7E"/>
    <w:rsid w:val="009016B7"/>
    <w:rsid w:val="0090307C"/>
    <w:rsid w:val="00903745"/>
    <w:rsid w:val="00904BEE"/>
    <w:rsid w:val="0090778F"/>
    <w:rsid w:val="00915E78"/>
    <w:rsid w:val="00921EA9"/>
    <w:rsid w:val="009245C9"/>
    <w:rsid w:val="009250E7"/>
    <w:rsid w:val="00932C02"/>
    <w:rsid w:val="00932E8D"/>
    <w:rsid w:val="00933CAF"/>
    <w:rsid w:val="009340B8"/>
    <w:rsid w:val="00935136"/>
    <w:rsid w:val="0094617A"/>
    <w:rsid w:val="00947D0E"/>
    <w:rsid w:val="009509F6"/>
    <w:rsid w:val="00950E18"/>
    <w:rsid w:val="00951D0F"/>
    <w:rsid w:val="00960928"/>
    <w:rsid w:val="00961C3E"/>
    <w:rsid w:val="00966EB6"/>
    <w:rsid w:val="00967922"/>
    <w:rsid w:val="00973F65"/>
    <w:rsid w:val="00977C73"/>
    <w:rsid w:val="00990FBD"/>
    <w:rsid w:val="00991D74"/>
    <w:rsid w:val="009A7BDE"/>
    <w:rsid w:val="009B2BF9"/>
    <w:rsid w:val="009B4362"/>
    <w:rsid w:val="009B5F3F"/>
    <w:rsid w:val="009B6E1C"/>
    <w:rsid w:val="009B7831"/>
    <w:rsid w:val="009C0F95"/>
    <w:rsid w:val="009C66EE"/>
    <w:rsid w:val="009C6A01"/>
    <w:rsid w:val="009C76EC"/>
    <w:rsid w:val="009D3425"/>
    <w:rsid w:val="009E77F8"/>
    <w:rsid w:val="009F1437"/>
    <w:rsid w:val="009F160F"/>
    <w:rsid w:val="009F1B8A"/>
    <w:rsid w:val="009F59B3"/>
    <w:rsid w:val="009F7748"/>
    <w:rsid w:val="00A01DA5"/>
    <w:rsid w:val="00A0365D"/>
    <w:rsid w:val="00A04178"/>
    <w:rsid w:val="00A04F23"/>
    <w:rsid w:val="00A16295"/>
    <w:rsid w:val="00A2095F"/>
    <w:rsid w:val="00A21BF0"/>
    <w:rsid w:val="00A24C43"/>
    <w:rsid w:val="00A30368"/>
    <w:rsid w:val="00A31D01"/>
    <w:rsid w:val="00A329DB"/>
    <w:rsid w:val="00A36138"/>
    <w:rsid w:val="00A37C6B"/>
    <w:rsid w:val="00A41EEF"/>
    <w:rsid w:val="00A42158"/>
    <w:rsid w:val="00A62A12"/>
    <w:rsid w:val="00A63CF5"/>
    <w:rsid w:val="00A63DB1"/>
    <w:rsid w:val="00A70E9B"/>
    <w:rsid w:val="00A740DA"/>
    <w:rsid w:val="00A8378A"/>
    <w:rsid w:val="00A863D0"/>
    <w:rsid w:val="00A86A0C"/>
    <w:rsid w:val="00A87A28"/>
    <w:rsid w:val="00A908DE"/>
    <w:rsid w:val="00AB0B6B"/>
    <w:rsid w:val="00AB6F3E"/>
    <w:rsid w:val="00AC026F"/>
    <w:rsid w:val="00AC3E02"/>
    <w:rsid w:val="00AC4A41"/>
    <w:rsid w:val="00AC5136"/>
    <w:rsid w:val="00AC57D2"/>
    <w:rsid w:val="00AD5FF1"/>
    <w:rsid w:val="00AD6C60"/>
    <w:rsid w:val="00AE2718"/>
    <w:rsid w:val="00AE5A2C"/>
    <w:rsid w:val="00AE5A68"/>
    <w:rsid w:val="00AF1038"/>
    <w:rsid w:val="00AF1E64"/>
    <w:rsid w:val="00B01344"/>
    <w:rsid w:val="00B02594"/>
    <w:rsid w:val="00B06D67"/>
    <w:rsid w:val="00B104AF"/>
    <w:rsid w:val="00B258F3"/>
    <w:rsid w:val="00B25F26"/>
    <w:rsid w:val="00B26C16"/>
    <w:rsid w:val="00B26C7A"/>
    <w:rsid w:val="00B31546"/>
    <w:rsid w:val="00B31956"/>
    <w:rsid w:val="00B33268"/>
    <w:rsid w:val="00B33E7A"/>
    <w:rsid w:val="00B34EFF"/>
    <w:rsid w:val="00B40B16"/>
    <w:rsid w:val="00B42084"/>
    <w:rsid w:val="00B50449"/>
    <w:rsid w:val="00B52FE6"/>
    <w:rsid w:val="00B536FA"/>
    <w:rsid w:val="00B5533C"/>
    <w:rsid w:val="00B70445"/>
    <w:rsid w:val="00B72C40"/>
    <w:rsid w:val="00B7760E"/>
    <w:rsid w:val="00B82D9C"/>
    <w:rsid w:val="00B83064"/>
    <w:rsid w:val="00B8377C"/>
    <w:rsid w:val="00B9183B"/>
    <w:rsid w:val="00B91AFC"/>
    <w:rsid w:val="00B91DC4"/>
    <w:rsid w:val="00B92735"/>
    <w:rsid w:val="00BA0E53"/>
    <w:rsid w:val="00BA5551"/>
    <w:rsid w:val="00BA717B"/>
    <w:rsid w:val="00BB2A75"/>
    <w:rsid w:val="00BC6AB0"/>
    <w:rsid w:val="00BC7B62"/>
    <w:rsid w:val="00BD23BD"/>
    <w:rsid w:val="00BD23EA"/>
    <w:rsid w:val="00BD475E"/>
    <w:rsid w:val="00BD6397"/>
    <w:rsid w:val="00BE3BD0"/>
    <w:rsid w:val="00BE40C5"/>
    <w:rsid w:val="00BE7742"/>
    <w:rsid w:val="00BF1F0F"/>
    <w:rsid w:val="00BF2990"/>
    <w:rsid w:val="00C02D45"/>
    <w:rsid w:val="00C0322A"/>
    <w:rsid w:val="00C06D97"/>
    <w:rsid w:val="00C0742E"/>
    <w:rsid w:val="00C07759"/>
    <w:rsid w:val="00C1160D"/>
    <w:rsid w:val="00C204EA"/>
    <w:rsid w:val="00C21AB6"/>
    <w:rsid w:val="00C23265"/>
    <w:rsid w:val="00C24800"/>
    <w:rsid w:val="00C26218"/>
    <w:rsid w:val="00C27084"/>
    <w:rsid w:val="00C301AE"/>
    <w:rsid w:val="00C34413"/>
    <w:rsid w:val="00C47E7C"/>
    <w:rsid w:val="00C52282"/>
    <w:rsid w:val="00C548EC"/>
    <w:rsid w:val="00C56508"/>
    <w:rsid w:val="00C6098B"/>
    <w:rsid w:val="00C62097"/>
    <w:rsid w:val="00C6706A"/>
    <w:rsid w:val="00C673A6"/>
    <w:rsid w:val="00C700CF"/>
    <w:rsid w:val="00C737B4"/>
    <w:rsid w:val="00C82262"/>
    <w:rsid w:val="00C83B32"/>
    <w:rsid w:val="00C8554B"/>
    <w:rsid w:val="00C85D4B"/>
    <w:rsid w:val="00C87E9A"/>
    <w:rsid w:val="00C922F2"/>
    <w:rsid w:val="00C92BC7"/>
    <w:rsid w:val="00C93B74"/>
    <w:rsid w:val="00C93C22"/>
    <w:rsid w:val="00C93D69"/>
    <w:rsid w:val="00C94A54"/>
    <w:rsid w:val="00C970C5"/>
    <w:rsid w:val="00CA449A"/>
    <w:rsid w:val="00CA4615"/>
    <w:rsid w:val="00CB19BB"/>
    <w:rsid w:val="00CB4F4C"/>
    <w:rsid w:val="00CC1D97"/>
    <w:rsid w:val="00CC41D0"/>
    <w:rsid w:val="00CC46C5"/>
    <w:rsid w:val="00CC4C01"/>
    <w:rsid w:val="00CC5668"/>
    <w:rsid w:val="00CC5DC6"/>
    <w:rsid w:val="00CC5FDA"/>
    <w:rsid w:val="00CD111F"/>
    <w:rsid w:val="00CD13D1"/>
    <w:rsid w:val="00CD2032"/>
    <w:rsid w:val="00CD3A9A"/>
    <w:rsid w:val="00CD3E43"/>
    <w:rsid w:val="00CD6BAC"/>
    <w:rsid w:val="00CE706F"/>
    <w:rsid w:val="00CF432D"/>
    <w:rsid w:val="00CF570D"/>
    <w:rsid w:val="00CF6792"/>
    <w:rsid w:val="00D010D2"/>
    <w:rsid w:val="00D01EEC"/>
    <w:rsid w:val="00D107D7"/>
    <w:rsid w:val="00D11B7A"/>
    <w:rsid w:val="00D132D9"/>
    <w:rsid w:val="00D13C45"/>
    <w:rsid w:val="00D17605"/>
    <w:rsid w:val="00D2013B"/>
    <w:rsid w:val="00D2178A"/>
    <w:rsid w:val="00D231DB"/>
    <w:rsid w:val="00D233E3"/>
    <w:rsid w:val="00D255B0"/>
    <w:rsid w:val="00D33C38"/>
    <w:rsid w:val="00D33C50"/>
    <w:rsid w:val="00D42FA3"/>
    <w:rsid w:val="00D44404"/>
    <w:rsid w:val="00D5050E"/>
    <w:rsid w:val="00D510BA"/>
    <w:rsid w:val="00D55BE1"/>
    <w:rsid w:val="00D6244D"/>
    <w:rsid w:val="00D63C60"/>
    <w:rsid w:val="00D64230"/>
    <w:rsid w:val="00D665F5"/>
    <w:rsid w:val="00D67357"/>
    <w:rsid w:val="00D67CD7"/>
    <w:rsid w:val="00D7428D"/>
    <w:rsid w:val="00D85110"/>
    <w:rsid w:val="00D94BB4"/>
    <w:rsid w:val="00D96576"/>
    <w:rsid w:val="00DA4C81"/>
    <w:rsid w:val="00DA5598"/>
    <w:rsid w:val="00DA569F"/>
    <w:rsid w:val="00DB3ADA"/>
    <w:rsid w:val="00DB4FED"/>
    <w:rsid w:val="00DB607B"/>
    <w:rsid w:val="00DB7750"/>
    <w:rsid w:val="00DB7F7C"/>
    <w:rsid w:val="00DC3FED"/>
    <w:rsid w:val="00DD1C59"/>
    <w:rsid w:val="00DD1EE7"/>
    <w:rsid w:val="00DD2D69"/>
    <w:rsid w:val="00DD351D"/>
    <w:rsid w:val="00DD4B63"/>
    <w:rsid w:val="00DD6BAA"/>
    <w:rsid w:val="00DE4770"/>
    <w:rsid w:val="00DF1693"/>
    <w:rsid w:val="00DF1CF0"/>
    <w:rsid w:val="00DF5C20"/>
    <w:rsid w:val="00DF618C"/>
    <w:rsid w:val="00DF6932"/>
    <w:rsid w:val="00DF77E1"/>
    <w:rsid w:val="00E002B8"/>
    <w:rsid w:val="00E060EB"/>
    <w:rsid w:val="00E10ED9"/>
    <w:rsid w:val="00E13085"/>
    <w:rsid w:val="00E14276"/>
    <w:rsid w:val="00E144C7"/>
    <w:rsid w:val="00E17338"/>
    <w:rsid w:val="00E229A8"/>
    <w:rsid w:val="00E323E4"/>
    <w:rsid w:val="00E34CA5"/>
    <w:rsid w:val="00E37D0F"/>
    <w:rsid w:val="00E44439"/>
    <w:rsid w:val="00E44DEA"/>
    <w:rsid w:val="00E45C86"/>
    <w:rsid w:val="00E478C2"/>
    <w:rsid w:val="00E47AD5"/>
    <w:rsid w:val="00E50EE2"/>
    <w:rsid w:val="00E52A97"/>
    <w:rsid w:val="00E54FE6"/>
    <w:rsid w:val="00E565EC"/>
    <w:rsid w:val="00E57BFB"/>
    <w:rsid w:val="00E636FC"/>
    <w:rsid w:val="00E6411C"/>
    <w:rsid w:val="00E64FF1"/>
    <w:rsid w:val="00E6514B"/>
    <w:rsid w:val="00E66C4B"/>
    <w:rsid w:val="00E710F3"/>
    <w:rsid w:val="00E728BF"/>
    <w:rsid w:val="00E74651"/>
    <w:rsid w:val="00E80F02"/>
    <w:rsid w:val="00E85D29"/>
    <w:rsid w:val="00E867A0"/>
    <w:rsid w:val="00E872CD"/>
    <w:rsid w:val="00E91378"/>
    <w:rsid w:val="00E9457F"/>
    <w:rsid w:val="00E969E3"/>
    <w:rsid w:val="00E9777F"/>
    <w:rsid w:val="00E9786B"/>
    <w:rsid w:val="00E97E8E"/>
    <w:rsid w:val="00EA0518"/>
    <w:rsid w:val="00EB0038"/>
    <w:rsid w:val="00EB4B05"/>
    <w:rsid w:val="00EB5049"/>
    <w:rsid w:val="00EC18BC"/>
    <w:rsid w:val="00EC64C9"/>
    <w:rsid w:val="00EC710D"/>
    <w:rsid w:val="00ED3507"/>
    <w:rsid w:val="00ED4920"/>
    <w:rsid w:val="00ED7D35"/>
    <w:rsid w:val="00EE10DF"/>
    <w:rsid w:val="00EE506B"/>
    <w:rsid w:val="00EE5963"/>
    <w:rsid w:val="00EE6F74"/>
    <w:rsid w:val="00EF0316"/>
    <w:rsid w:val="00EF1677"/>
    <w:rsid w:val="00F044F8"/>
    <w:rsid w:val="00F04B36"/>
    <w:rsid w:val="00F10136"/>
    <w:rsid w:val="00F10B6D"/>
    <w:rsid w:val="00F17CC1"/>
    <w:rsid w:val="00F23136"/>
    <w:rsid w:val="00F24677"/>
    <w:rsid w:val="00F2736B"/>
    <w:rsid w:val="00F30668"/>
    <w:rsid w:val="00F37CBA"/>
    <w:rsid w:val="00F41C4C"/>
    <w:rsid w:val="00F41ECB"/>
    <w:rsid w:val="00F438D8"/>
    <w:rsid w:val="00F43AFC"/>
    <w:rsid w:val="00F4481F"/>
    <w:rsid w:val="00F47303"/>
    <w:rsid w:val="00F51270"/>
    <w:rsid w:val="00F5351E"/>
    <w:rsid w:val="00F54348"/>
    <w:rsid w:val="00F552A5"/>
    <w:rsid w:val="00F5572F"/>
    <w:rsid w:val="00F561A7"/>
    <w:rsid w:val="00F57581"/>
    <w:rsid w:val="00F6143F"/>
    <w:rsid w:val="00F62724"/>
    <w:rsid w:val="00F64D93"/>
    <w:rsid w:val="00F6533D"/>
    <w:rsid w:val="00F6624B"/>
    <w:rsid w:val="00F70CC3"/>
    <w:rsid w:val="00F7181C"/>
    <w:rsid w:val="00F728AD"/>
    <w:rsid w:val="00F75C87"/>
    <w:rsid w:val="00F76382"/>
    <w:rsid w:val="00F770C1"/>
    <w:rsid w:val="00F77BB5"/>
    <w:rsid w:val="00F80A0A"/>
    <w:rsid w:val="00F80E0D"/>
    <w:rsid w:val="00F81997"/>
    <w:rsid w:val="00F858B8"/>
    <w:rsid w:val="00F91F52"/>
    <w:rsid w:val="00F92DA8"/>
    <w:rsid w:val="00FA38B2"/>
    <w:rsid w:val="00FA5BB8"/>
    <w:rsid w:val="00FB05AB"/>
    <w:rsid w:val="00FB2EDA"/>
    <w:rsid w:val="00FB5C72"/>
    <w:rsid w:val="00FB794D"/>
    <w:rsid w:val="00FD4547"/>
    <w:rsid w:val="00FF301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071469-2500-4E59-878D-C85FADB9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customStyle="1" w:styleId="xl44">
    <w:name w:val="xl44"/>
    <w:basedOn w:val="Standard"/>
    <w:rsid w:val="008A1B3B"/>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styleId="Listenabsatz">
    <w:name w:val="List Paragraph"/>
    <w:basedOn w:val="Standard"/>
    <w:uiPriority w:val="34"/>
    <w:qFormat/>
    <w:rsid w:val="007E50E2"/>
    <w:pPr>
      <w:spacing w:after="200" w:line="276" w:lineRule="auto"/>
      <w:ind w:left="720"/>
      <w:contextualSpacing/>
    </w:pPr>
    <w:rPr>
      <w:rFonts w:ascii="Calibri" w:eastAsia="Calibri" w:hAnsi="Calibri" w:cs="Times New Roman"/>
      <w:szCs w:val="22"/>
      <w:lang w:eastAsia="en-US"/>
    </w:rPr>
  </w:style>
  <w:style w:type="paragraph" w:styleId="Textkrper">
    <w:name w:val="Body Text"/>
    <w:basedOn w:val="Standard"/>
    <w:link w:val="TextkrperZchn"/>
    <w:rsid w:val="00872EE0"/>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872EE0"/>
    <w:rPr>
      <w:sz w:val="28"/>
      <w:szCs w:val="24"/>
      <w:lang w:eastAsia="de-DE"/>
    </w:rPr>
  </w:style>
  <w:style w:type="character" w:styleId="Fett">
    <w:name w:val="Strong"/>
    <w:uiPriority w:val="22"/>
    <w:qFormat/>
    <w:rsid w:val="001851A4"/>
    <w:rPr>
      <w:b/>
      <w:bCs/>
    </w:rPr>
  </w:style>
  <w:style w:type="paragraph" w:styleId="z-Formularbeginn">
    <w:name w:val="HTML Top of Form"/>
    <w:basedOn w:val="Standard"/>
    <w:next w:val="Standard"/>
    <w:link w:val="z-FormularbeginnZchn"/>
    <w:hidden/>
    <w:uiPriority w:val="99"/>
    <w:unhideWhenUsed/>
    <w:rsid w:val="00F10136"/>
    <w:pPr>
      <w:pBdr>
        <w:bottom w:val="single" w:sz="6" w:space="1" w:color="auto"/>
      </w:pBdr>
      <w:jc w:val="center"/>
    </w:pPr>
    <w:rPr>
      <w:vanish/>
      <w:sz w:val="16"/>
      <w:szCs w:val="16"/>
    </w:rPr>
  </w:style>
  <w:style w:type="character" w:customStyle="1" w:styleId="z-FormularbeginnZchn">
    <w:name w:val="z-Formularbeginn Zchn"/>
    <w:link w:val="z-Formularbeginn"/>
    <w:uiPriority w:val="99"/>
    <w:rsid w:val="00F10136"/>
    <w:rPr>
      <w:rFonts w:ascii="Arial" w:hAnsi="Arial" w:cs="Arial"/>
      <w:vanish/>
      <w:sz w:val="16"/>
      <w:szCs w:val="16"/>
    </w:rPr>
  </w:style>
  <w:style w:type="character" w:customStyle="1" w:styleId="contentpane1">
    <w:name w:val="contentpane1"/>
    <w:rsid w:val="00F10136"/>
    <w:rPr>
      <w:sz w:val="20"/>
      <w:szCs w:val="20"/>
    </w:rPr>
  </w:style>
  <w:style w:type="character" w:styleId="Hervorhebung">
    <w:name w:val="Emphasis"/>
    <w:uiPriority w:val="20"/>
    <w:qFormat/>
    <w:rsid w:val="00F10136"/>
    <w:rPr>
      <w:i/>
      <w:iCs/>
    </w:rPr>
  </w:style>
  <w:style w:type="paragraph" w:styleId="z-Formularende">
    <w:name w:val="HTML Bottom of Form"/>
    <w:basedOn w:val="Standard"/>
    <w:next w:val="Standard"/>
    <w:link w:val="z-FormularendeZchn"/>
    <w:hidden/>
    <w:uiPriority w:val="99"/>
    <w:unhideWhenUsed/>
    <w:rsid w:val="00F10136"/>
    <w:pPr>
      <w:pBdr>
        <w:top w:val="single" w:sz="6" w:space="1" w:color="auto"/>
      </w:pBdr>
      <w:jc w:val="center"/>
    </w:pPr>
    <w:rPr>
      <w:vanish/>
      <w:sz w:val="16"/>
      <w:szCs w:val="16"/>
    </w:rPr>
  </w:style>
  <w:style w:type="character" w:customStyle="1" w:styleId="z-FormularendeZchn">
    <w:name w:val="z-Formularende Zchn"/>
    <w:link w:val="z-Formularende"/>
    <w:uiPriority w:val="99"/>
    <w:rsid w:val="00F10136"/>
    <w:rPr>
      <w:rFonts w:ascii="Arial" w:hAnsi="Arial" w:cs="Arial"/>
      <w:vanish/>
      <w:sz w:val="16"/>
      <w:szCs w:val="16"/>
    </w:rPr>
  </w:style>
  <w:style w:type="paragraph" w:styleId="Textkrper2">
    <w:name w:val="Body Text 2"/>
    <w:basedOn w:val="Standard"/>
    <w:link w:val="Textkrper2Zchn"/>
    <w:rsid w:val="003963BA"/>
    <w:pPr>
      <w:spacing w:after="120" w:line="480" w:lineRule="auto"/>
    </w:pPr>
  </w:style>
  <w:style w:type="character" w:customStyle="1" w:styleId="Textkrper2Zchn">
    <w:name w:val="Textkörper 2 Zchn"/>
    <w:link w:val="Textkrper2"/>
    <w:rsid w:val="003963B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8">
      <w:bodyDiv w:val="1"/>
      <w:marLeft w:val="0"/>
      <w:marRight w:val="0"/>
      <w:marTop w:val="0"/>
      <w:marBottom w:val="0"/>
      <w:divBdr>
        <w:top w:val="none" w:sz="0" w:space="0" w:color="auto"/>
        <w:left w:val="none" w:sz="0" w:space="0" w:color="auto"/>
        <w:bottom w:val="none" w:sz="0" w:space="0" w:color="auto"/>
        <w:right w:val="none" w:sz="0" w:space="0" w:color="auto"/>
      </w:divBdr>
    </w:div>
    <w:div w:id="67240191">
      <w:bodyDiv w:val="1"/>
      <w:marLeft w:val="0"/>
      <w:marRight w:val="0"/>
      <w:marTop w:val="0"/>
      <w:marBottom w:val="0"/>
      <w:divBdr>
        <w:top w:val="none" w:sz="0" w:space="0" w:color="auto"/>
        <w:left w:val="none" w:sz="0" w:space="0" w:color="auto"/>
        <w:bottom w:val="none" w:sz="0" w:space="0" w:color="auto"/>
        <w:right w:val="none" w:sz="0" w:space="0" w:color="auto"/>
      </w:divBdr>
    </w:div>
    <w:div w:id="1027757786">
      <w:bodyDiv w:val="1"/>
      <w:marLeft w:val="0"/>
      <w:marRight w:val="0"/>
      <w:marTop w:val="0"/>
      <w:marBottom w:val="0"/>
      <w:divBdr>
        <w:top w:val="none" w:sz="0" w:space="0" w:color="auto"/>
        <w:left w:val="none" w:sz="0" w:space="0" w:color="auto"/>
        <w:bottom w:val="none" w:sz="0" w:space="0" w:color="auto"/>
        <w:right w:val="none" w:sz="0" w:space="0" w:color="auto"/>
      </w:divBdr>
    </w:div>
    <w:div w:id="1067724038">
      <w:bodyDiv w:val="1"/>
      <w:marLeft w:val="0"/>
      <w:marRight w:val="0"/>
      <w:marTop w:val="0"/>
      <w:marBottom w:val="0"/>
      <w:divBdr>
        <w:top w:val="none" w:sz="0" w:space="0" w:color="auto"/>
        <w:left w:val="none" w:sz="0" w:space="0" w:color="auto"/>
        <w:bottom w:val="none" w:sz="0" w:space="0" w:color="auto"/>
        <w:right w:val="none" w:sz="0" w:space="0" w:color="auto"/>
      </w:divBdr>
      <w:divsChild>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198079090">
      <w:bodyDiv w:val="1"/>
      <w:marLeft w:val="0"/>
      <w:marRight w:val="0"/>
      <w:marTop w:val="0"/>
      <w:marBottom w:val="0"/>
      <w:divBdr>
        <w:top w:val="none" w:sz="0" w:space="0" w:color="auto"/>
        <w:left w:val="none" w:sz="0" w:space="0" w:color="auto"/>
        <w:bottom w:val="none" w:sz="0" w:space="0" w:color="auto"/>
        <w:right w:val="none" w:sz="0" w:space="0" w:color="auto"/>
      </w:divBdr>
    </w:div>
    <w:div w:id="1340618569">
      <w:bodyDiv w:val="1"/>
      <w:marLeft w:val="0"/>
      <w:marRight w:val="0"/>
      <w:marTop w:val="0"/>
      <w:marBottom w:val="0"/>
      <w:divBdr>
        <w:top w:val="none" w:sz="0" w:space="0" w:color="auto"/>
        <w:left w:val="none" w:sz="0" w:space="0" w:color="auto"/>
        <w:bottom w:val="none" w:sz="0" w:space="0" w:color="auto"/>
        <w:right w:val="none" w:sz="0" w:space="0" w:color="auto"/>
      </w:divBdr>
    </w:div>
    <w:div w:id="1434130408">
      <w:bodyDiv w:val="1"/>
      <w:marLeft w:val="0"/>
      <w:marRight w:val="0"/>
      <w:marTop w:val="0"/>
      <w:marBottom w:val="0"/>
      <w:divBdr>
        <w:top w:val="none" w:sz="0" w:space="0" w:color="auto"/>
        <w:left w:val="none" w:sz="0" w:space="0" w:color="auto"/>
        <w:bottom w:val="none" w:sz="0" w:space="0" w:color="auto"/>
        <w:right w:val="none" w:sz="0" w:space="0" w:color="auto"/>
      </w:divBdr>
    </w:div>
    <w:div w:id="20412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84E5-C355-477E-818B-D854CFF1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MV-TK</cp:lastModifiedBy>
  <cp:revision>2</cp:revision>
  <cp:lastPrinted>2018-08-29T09:52:00Z</cp:lastPrinted>
  <dcterms:created xsi:type="dcterms:W3CDTF">2018-09-18T10:40:00Z</dcterms:created>
  <dcterms:modified xsi:type="dcterms:W3CDTF">2018-09-18T10:40:00Z</dcterms:modified>
</cp:coreProperties>
</file>