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1B1D8A" w:rsidRDefault="002F7532" w:rsidP="002908F3">
      <w:pPr>
        <w:pStyle w:val="01Standard"/>
      </w:pPr>
    </w:p>
    <w:p w:rsidR="00DF1CF0" w:rsidRPr="001B1D8A" w:rsidRDefault="00A24C43" w:rsidP="00C5510A">
      <w:pPr>
        <w:pStyle w:val="08MMHeadline"/>
        <w:spacing w:line="330" w:lineRule="exact"/>
      </w:pPr>
      <w:r>
        <w:t>Press Release</w:t>
      </w:r>
    </w:p>
    <w:p w:rsidR="00C5510A" w:rsidRPr="001B1D8A" w:rsidRDefault="00C5510A" w:rsidP="00C5510A">
      <w:pPr>
        <w:pStyle w:val="01Standard"/>
      </w:pPr>
    </w:p>
    <w:p w:rsidR="002F7532" w:rsidRPr="001B1D8A" w:rsidRDefault="002F7532" w:rsidP="002908F3">
      <w:pPr>
        <w:pStyle w:val="01Standard"/>
      </w:pPr>
    </w:p>
    <w:p w:rsidR="002F7532" w:rsidRPr="001B1D8A" w:rsidRDefault="002F7532" w:rsidP="002908F3">
      <w:pPr>
        <w:pStyle w:val="01Standard"/>
        <w:tabs>
          <w:tab w:val="left" w:pos="2310"/>
        </w:tabs>
      </w:pPr>
      <w:r>
        <w:t>Date</w:t>
      </w:r>
      <w:r>
        <w:tab/>
        <w:t>January 7, 2020</w:t>
      </w:r>
    </w:p>
    <w:p w:rsidR="002F7532" w:rsidRPr="001B1D8A" w:rsidRDefault="00D01EEC" w:rsidP="002908F3">
      <w:pPr>
        <w:pStyle w:val="01Standard"/>
        <w:tabs>
          <w:tab w:val="left" w:pos="2310"/>
        </w:tabs>
      </w:pPr>
      <w:r>
        <w:t>No.</w:t>
      </w:r>
      <w:r>
        <w:tab/>
        <w:t>PI 2231</w:t>
      </w:r>
    </w:p>
    <w:p w:rsidR="002F7532" w:rsidRPr="001B1D8A" w:rsidRDefault="002F7532" w:rsidP="002908F3">
      <w:pPr>
        <w:pStyle w:val="01Standard"/>
        <w:tabs>
          <w:tab w:val="left" w:pos="2310"/>
        </w:tabs>
      </w:pPr>
      <w:r>
        <w:t>Number of characters</w:t>
      </w:r>
      <w:r>
        <w:tab/>
      </w:r>
      <w:r w:rsidR="006C3B82">
        <w:t>2823</w:t>
      </w:r>
    </w:p>
    <w:p w:rsidR="0060557B" w:rsidRPr="006C3B82" w:rsidRDefault="00035294" w:rsidP="002908F3">
      <w:pPr>
        <w:pStyle w:val="01Standard"/>
        <w:tabs>
          <w:tab w:val="left" w:pos="2310"/>
        </w:tabs>
        <w:rPr>
          <w:lang w:val="de-CH"/>
        </w:rPr>
      </w:pPr>
      <w:proofErr w:type="spellStart"/>
      <w:r w:rsidRPr="006C3B82">
        <w:rPr>
          <w:lang w:val="de-CH"/>
        </w:rPr>
        <w:t>Contact</w:t>
      </w:r>
      <w:proofErr w:type="spellEnd"/>
      <w:r w:rsidRPr="006C3B82">
        <w:rPr>
          <w:lang w:val="de-CH"/>
        </w:rPr>
        <w:tab/>
        <w:t>Muller Martini AG</w:t>
      </w:r>
    </w:p>
    <w:p w:rsidR="0060557B" w:rsidRPr="00CB582A" w:rsidRDefault="0060557B" w:rsidP="002908F3">
      <w:pPr>
        <w:pStyle w:val="01Standard"/>
        <w:tabs>
          <w:tab w:val="left" w:pos="2310"/>
        </w:tabs>
        <w:rPr>
          <w:lang w:val="de-CH"/>
        </w:rPr>
      </w:pPr>
      <w:r w:rsidRPr="006C3B82">
        <w:rPr>
          <w:lang w:val="de-CH"/>
        </w:rPr>
        <w:tab/>
      </w:r>
      <w:r w:rsidRPr="00CB582A">
        <w:rPr>
          <w:lang w:val="de-CH"/>
        </w:rPr>
        <w:t>Untere Brühlstrasse 17, CH-4800 Zofingen/</w:t>
      </w:r>
      <w:proofErr w:type="spellStart"/>
      <w:r w:rsidRPr="00CB582A">
        <w:rPr>
          <w:lang w:val="de-CH"/>
        </w:rPr>
        <w:t>Switzerland</w:t>
      </w:r>
      <w:proofErr w:type="spellEnd"/>
    </w:p>
    <w:p w:rsidR="0060557B" w:rsidRPr="00CB582A" w:rsidRDefault="0060557B" w:rsidP="002908F3">
      <w:pPr>
        <w:pStyle w:val="01Standard"/>
        <w:tabs>
          <w:tab w:val="left" w:pos="2310"/>
        </w:tabs>
        <w:rPr>
          <w:lang w:val="de-CH"/>
        </w:rPr>
      </w:pPr>
      <w:r w:rsidRPr="00CB582A">
        <w:rPr>
          <w:lang w:val="de-CH"/>
        </w:rPr>
        <w:tab/>
        <w:t>Tel. +41 (0)62 745 45 75, Fax +41 (0)62 751 55 50</w:t>
      </w:r>
    </w:p>
    <w:p w:rsidR="0060557B" w:rsidRPr="00CB582A" w:rsidRDefault="0060557B" w:rsidP="002908F3">
      <w:pPr>
        <w:pStyle w:val="01Standard"/>
        <w:tabs>
          <w:tab w:val="left" w:pos="2310"/>
        </w:tabs>
        <w:rPr>
          <w:lang w:val="de-CH"/>
        </w:rPr>
      </w:pPr>
      <w:r w:rsidRPr="00CB582A">
        <w:rPr>
          <w:lang w:val="de-CH"/>
        </w:rPr>
        <w:tab/>
        <w:t>info@mullermartini.com, www.mullermartini.com</w:t>
      </w:r>
    </w:p>
    <w:p w:rsidR="002F7532" w:rsidRPr="00CB582A" w:rsidRDefault="002F7532" w:rsidP="00A112F0">
      <w:pPr>
        <w:pBdr>
          <w:bottom w:val="single" w:sz="4" w:space="31" w:color="auto"/>
        </w:pBdr>
        <w:rPr>
          <w:szCs w:val="22"/>
          <w:lang w:val="de-CH"/>
        </w:rPr>
      </w:pPr>
    </w:p>
    <w:p w:rsidR="00DF1CF0" w:rsidRPr="00CB582A" w:rsidRDefault="00DF1CF0" w:rsidP="00D231DB">
      <w:pPr>
        <w:pStyle w:val="01Standard"/>
        <w:spacing w:line="320" w:lineRule="exact"/>
        <w:rPr>
          <w:lang w:val="de-CH"/>
        </w:rPr>
      </w:pPr>
    </w:p>
    <w:p w:rsidR="007232F9" w:rsidRPr="00A112F0" w:rsidRDefault="007232F9"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Connect Your Business with Finishing 4.0</w:t>
      </w:r>
    </w:p>
    <w:p w:rsidR="004D4262" w:rsidRPr="00A112F0" w:rsidRDefault="004D4262" w:rsidP="004D4262">
      <w:pPr>
        <w:rPr>
          <w:rFonts w:ascii="Arial Black" w:hAnsi="Arial Black"/>
          <w:color w:val="000000"/>
        </w:rPr>
      </w:pPr>
    </w:p>
    <w:p w:rsidR="00662B56" w:rsidRPr="00B3209E" w:rsidRDefault="00AD172F" w:rsidP="00662B56">
      <w:pPr>
        <w:rPr>
          <w:rFonts w:ascii="Arial Black" w:hAnsi="Arial Black"/>
          <w:szCs w:val="22"/>
        </w:rPr>
      </w:pPr>
      <w:r>
        <w:rPr>
          <w:rFonts w:ascii="Arial Black" w:hAnsi="Arial Black"/>
          <w:szCs w:val="22"/>
        </w:rPr>
        <w:t xml:space="preserve">At </w:t>
      </w:r>
      <w:proofErr w:type="spellStart"/>
      <w:r>
        <w:rPr>
          <w:rFonts w:ascii="Arial Black" w:hAnsi="Arial Black"/>
          <w:szCs w:val="22"/>
        </w:rPr>
        <w:t>drupa</w:t>
      </w:r>
      <w:proofErr w:type="spellEnd"/>
      <w:r>
        <w:rPr>
          <w:rFonts w:ascii="Arial Black" w:hAnsi="Arial Black"/>
          <w:szCs w:val="22"/>
        </w:rPr>
        <w:t xml:space="preserve"> 2020, Muller Martini will be offering new solutions and business cases related to the topic of connectivity under the slogan “Connect...” It will also offer exciting ideas and recommendations for the cost-effective production of high-volume products.</w:t>
      </w:r>
    </w:p>
    <w:p w:rsidR="00662B56" w:rsidRDefault="00662B56" w:rsidP="00BF7EC7">
      <w:pPr>
        <w:rPr>
          <w:rFonts w:ascii="Arial Black" w:hAnsi="Arial Black"/>
        </w:rPr>
      </w:pPr>
    </w:p>
    <w:p w:rsidR="004B7D68" w:rsidRPr="004B7D68" w:rsidRDefault="00EA0B7B" w:rsidP="002F5A5B">
      <w:r>
        <w:t xml:space="preserve">Based on the key concepts of automation, connectivity, variability and touchless workflow, Finishing 4.0 has successfully established itself and is now a reality in the smart factory. As a connectivity specialist, Muller Martini has shown how to implement this concept in practice in a number of customer areas that go well beyond print finishing. </w:t>
      </w:r>
    </w:p>
    <w:p w:rsidR="00447300" w:rsidRDefault="00447300" w:rsidP="002F5A5B">
      <w:pPr>
        <w:rPr>
          <w:szCs w:val="22"/>
        </w:rPr>
      </w:pPr>
    </w:p>
    <w:p w:rsidR="00F542C9" w:rsidRPr="00AD0134" w:rsidRDefault="00F542C9" w:rsidP="002F5A5B">
      <w:pPr>
        <w:rPr>
          <w:b/>
          <w:szCs w:val="22"/>
        </w:rPr>
      </w:pPr>
      <w:r>
        <w:rPr>
          <w:b/>
          <w:szCs w:val="22"/>
        </w:rPr>
        <w:t>Connect to the Next Level</w:t>
      </w:r>
    </w:p>
    <w:p w:rsidR="00447300" w:rsidRDefault="00173811" w:rsidP="002F5A5B">
      <w:pPr>
        <w:rPr>
          <w:szCs w:val="22"/>
        </w:rPr>
      </w:pPr>
      <w:r>
        <w:t xml:space="preserve">The smart factory is a major topic, especially for Muller Martini customers in the digital printing segment. Machines are no longer isolated production islands; instead, they exchange data with their environment. In this way, all processes work closely together, forming a seamless automated workflow from an incoming order through to its shipping. At the same time, individual machines now automatically recognize what they need to do. Changeover times will not only be reduced, but eliminated. Seamless production, from ultra-short runs to book-of-one runs, will provide customers with entirely new business models. </w:t>
      </w:r>
    </w:p>
    <w:p w:rsidR="00447300" w:rsidRDefault="00447300" w:rsidP="002F5A5B"/>
    <w:p w:rsidR="00F542C9" w:rsidRPr="00F542C9" w:rsidRDefault="00F542C9" w:rsidP="002F5A5B">
      <w:pPr>
        <w:rPr>
          <w:b/>
        </w:rPr>
      </w:pPr>
      <w:r>
        <w:rPr>
          <w:b/>
        </w:rPr>
        <w:t>Connect to Efficient Production</w:t>
      </w:r>
    </w:p>
    <w:p w:rsidR="002F5A5B" w:rsidRDefault="002A7C89" w:rsidP="002F5A5B">
      <w:r>
        <w:t xml:space="preserve">However, connectivity continues to move forward at traditional printing houses as well. The main concern here is to make production cost-effective again. Muller Martini is also assisting these customers on the path to digital transformation by providing them with individual application options using the </w:t>
      </w:r>
      <w:proofErr w:type="spellStart"/>
      <w:r>
        <w:t>Connex</w:t>
      </w:r>
      <w:proofErr w:type="spellEnd"/>
      <w:r>
        <w:t xml:space="preserve"> workflow system. In many cases, however, all that is needed is to replace an old machine with a new one that offers improved performance – or even to replace two older models with one new, highly automated machine that will nevertheless increase output. </w:t>
      </w:r>
    </w:p>
    <w:p w:rsidR="0003737B" w:rsidRDefault="0003737B" w:rsidP="002F5A5B">
      <w:pPr>
        <w:rPr>
          <w:sz w:val="28"/>
          <w:szCs w:val="28"/>
        </w:rPr>
      </w:pPr>
    </w:p>
    <w:p w:rsidR="00F542C9" w:rsidRPr="00F542C9" w:rsidRDefault="00F542C9" w:rsidP="002F5A5B">
      <w:pPr>
        <w:rPr>
          <w:b/>
        </w:rPr>
      </w:pPr>
      <w:r>
        <w:rPr>
          <w:b/>
        </w:rPr>
        <w:t>Connect to Smart Services</w:t>
      </w:r>
    </w:p>
    <w:p w:rsidR="00447300" w:rsidRDefault="00B3192D" w:rsidP="002F5A5B">
      <w:pPr>
        <w:rPr>
          <w:szCs w:val="28"/>
        </w:rPr>
      </w:pPr>
      <w:r>
        <w:t xml:space="preserve">At </w:t>
      </w:r>
      <w:proofErr w:type="spellStart"/>
      <w:r>
        <w:t>drupa</w:t>
      </w:r>
      <w:proofErr w:type="spellEnd"/>
      <w:r>
        <w:t xml:space="preserve">, Muller Martini will be focusing on its new Life Cycle Management program, which aims to clearly structure the service offering for an aging machine base. But service is </w:t>
      </w:r>
      <w:r>
        <w:lastRenderedPageBreak/>
        <w:t xml:space="preserve">becoming smarter as well. Muller Martini will be providing some impressive examples at </w:t>
      </w:r>
      <w:proofErr w:type="spellStart"/>
      <w:r>
        <w:t>drupa</w:t>
      </w:r>
      <w:proofErr w:type="spellEnd"/>
      <w:r>
        <w:t xml:space="preserve"> to demonstrate how its service technicians interact efficiently with customers thanks to the new services. </w:t>
      </w:r>
    </w:p>
    <w:p w:rsidR="008148B6" w:rsidRDefault="008148B6" w:rsidP="00747BA3">
      <w:pPr>
        <w:rPr>
          <w:szCs w:val="28"/>
        </w:rPr>
      </w:pPr>
    </w:p>
    <w:p w:rsidR="008148B6" w:rsidRPr="00AD37D5" w:rsidRDefault="008148B6" w:rsidP="008148B6">
      <w:pPr>
        <w:rPr>
          <w:b/>
        </w:rPr>
      </w:pPr>
      <w:r>
        <w:rPr>
          <w:b/>
        </w:rPr>
        <w:t xml:space="preserve">“Connect...” is the </w:t>
      </w:r>
      <w:proofErr w:type="spellStart"/>
      <w:r>
        <w:rPr>
          <w:b/>
        </w:rPr>
        <w:t>drupa</w:t>
      </w:r>
      <w:proofErr w:type="spellEnd"/>
      <w:r>
        <w:rPr>
          <w:b/>
        </w:rPr>
        <w:t xml:space="preserve"> slogan</w:t>
      </w:r>
    </w:p>
    <w:p w:rsidR="008148B6" w:rsidRDefault="008148B6" w:rsidP="008148B6">
      <w:r>
        <w:t xml:space="preserve">The strong focus on the topic of connectivity in the graphic arts industry and at Muller Martini is reflected in the new visual and in the </w:t>
      </w:r>
      <w:proofErr w:type="spellStart"/>
      <w:r>
        <w:t>drupa</w:t>
      </w:r>
      <w:proofErr w:type="spellEnd"/>
      <w:r>
        <w:t xml:space="preserve"> slogan “Connect...” This includes the networking of machines, the integration of Muller M</w:t>
      </w:r>
      <w:bookmarkStart w:id="0" w:name="_GoBack"/>
      <w:bookmarkEnd w:id="0"/>
      <w:r>
        <w:t xml:space="preserve">artini machines in existing product systems and the use of data, and the live analysis of machine data via the </w:t>
      </w:r>
      <w:proofErr w:type="spellStart"/>
      <w:r>
        <w:t>Connex</w:t>
      </w:r>
      <w:proofErr w:type="spellEnd"/>
      <w:r>
        <w:t xml:space="preserve"> workflow system. And the </w:t>
      </w:r>
      <w:proofErr w:type="spellStart"/>
      <w:r>
        <w:t>drupa</w:t>
      </w:r>
      <w:proofErr w:type="spellEnd"/>
      <w:r>
        <w:t xml:space="preserve"> slogan extends beyond this to the importance of connectivity and cooperation within the industry and with customers. </w:t>
      </w:r>
    </w:p>
    <w:p w:rsidR="008148B6" w:rsidRDefault="008148B6" w:rsidP="00747BA3">
      <w:pPr>
        <w:rPr>
          <w:szCs w:val="28"/>
        </w:rPr>
      </w:pPr>
    </w:p>
    <w:p w:rsidR="00747BA3" w:rsidRPr="008148B6" w:rsidRDefault="00F542C9" w:rsidP="002F5A5B">
      <w:pPr>
        <w:rPr>
          <w:szCs w:val="28"/>
        </w:rPr>
      </w:pPr>
      <w:r>
        <w:t xml:space="preserve">Get connected at </w:t>
      </w:r>
      <w:proofErr w:type="spellStart"/>
      <w:r>
        <w:t>drupa</w:t>
      </w:r>
      <w:proofErr w:type="spellEnd"/>
      <w:r>
        <w:t xml:space="preserve"> 2020 – with Muller Martini.</w:t>
      </w:r>
    </w:p>
    <w:p w:rsidR="00447300" w:rsidRPr="008148B6" w:rsidRDefault="00447300" w:rsidP="002F5A5B">
      <w:pPr>
        <w:rPr>
          <w:sz w:val="28"/>
          <w:szCs w:val="28"/>
        </w:rPr>
      </w:pPr>
    </w:p>
    <w:p w:rsidR="002F5A5B" w:rsidRPr="00B3209E" w:rsidRDefault="002F5A5B" w:rsidP="002F5A5B">
      <w:pPr>
        <w:widowControl w:val="0"/>
        <w:rPr>
          <w:b/>
          <w:i/>
          <w:szCs w:val="22"/>
          <w:u w:val="single"/>
        </w:rPr>
      </w:pPr>
      <w:proofErr w:type="spellStart"/>
      <w:r>
        <w:rPr>
          <w:b/>
          <w:i/>
          <w:szCs w:val="22"/>
          <w:u w:val="single"/>
        </w:rPr>
        <w:t>Bildlegende</w:t>
      </w:r>
      <w:proofErr w:type="spellEnd"/>
    </w:p>
    <w:p w:rsidR="002F5A5B" w:rsidRPr="00B3209E" w:rsidRDefault="00B3192D" w:rsidP="002F5A5B">
      <w:pPr>
        <w:widowControl w:val="0"/>
        <w:rPr>
          <w:rFonts w:eastAsia="Helvetica"/>
          <w:i/>
          <w:szCs w:val="22"/>
        </w:rPr>
      </w:pPr>
      <w:r>
        <w:rPr>
          <w:i/>
          <w:szCs w:val="22"/>
        </w:rPr>
        <w:t>The topic of connectivity is highly present not only in the graphic arts industry but also at Muller Martini and is reflected in the company’s new visual presence.</w:t>
      </w:r>
    </w:p>
    <w:p w:rsidR="002F5A5B" w:rsidRPr="00B3209E" w:rsidRDefault="002F5A5B" w:rsidP="002F5A5B">
      <w:pPr>
        <w:rPr>
          <w:sz w:val="28"/>
          <w:szCs w:val="28"/>
        </w:rPr>
      </w:pPr>
    </w:p>
    <w:p w:rsidR="002F5A5B" w:rsidRDefault="002F5A5B" w:rsidP="00BF7EC7">
      <w:pPr>
        <w:rPr>
          <w:rFonts w:ascii="Arial Black" w:hAnsi="Arial Black"/>
        </w:rPr>
      </w:pPr>
    </w:p>
    <w:p w:rsidR="00BB2104" w:rsidRPr="001B1D8A" w:rsidRDefault="00BD6B5C" w:rsidP="00FA0D42">
      <w:pPr>
        <w:rPr>
          <w:b/>
          <w:bCs/>
          <w:szCs w:val="22"/>
        </w:rPr>
      </w:pPr>
      <w:r>
        <w:rPr>
          <w:b/>
          <w:bCs/>
          <w:szCs w:val="22"/>
        </w:rPr>
        <w:t xml:space="preserve">More information will be available on our website below in </w:t>
      </w:r>
      <w:hyperlink r:id="rId8" w:history="1">
        <w:r>
          <w:rPr>
            <w:rStyle w:val="Hyperlink"/>
            <w:b/>
            <w:bCs/>
            <w:color w:val="auto"/>
            <w:szCs w:val="22"/>
          </w:rPr>
          <w:t>German</w:t>
        </w:r>
      </w:hyperlink>
      <w:r>
        <w:rPr>
          <w:b/>
          <w:bCs/>
          <w:szCs w:val="22"/>
        </w:rPr>
        <w:t xml:space="preserve"> and </w:t>
      </w:r>
      <w:hyperlink r:id="rId9" w:history="1">
        <w:r>
          <w:rPr>
            <w:rStyle w:val="Hyperlink"/>
            <w:b/>
            <w:bCs/>
            <w:color w:val="auto"/>
            <w:szCs w:val="22"/>
          </w:rPr>
          <w:t>English</w:t>
        </w:r>
      </w:hyperlink>
      <w:r>
        <w:rPr>
          <w:b/>
          <w:bCs/>
          <w:szCs w:val="22"/>
        </w:rPr>
        <w:t xml:space="preserve"> (switch languages) </w:t>
      </w:r>
      <w:r>
        <w:rPr>
          <w:b/>
          <w:bCs/>
          <w:i/>
          <w:iCs/>
          <w:szCs w:val="22"/>
        </w:rPr>
        <w:t>after</w:t>
      </w:r>
      <w:r>
        <w:rPr>
          <w:b/>
          <w:bCs/>
          <w:szCs w:val="22"/>
        </w:rPr>
        <w:t xml:space="preserve"> </w:t>
      </w:r>
      <w:r>
        <w:rPr>
          <w:b/>
          <w:bCs/>
          <w:i/>
          <w:iCs/>
          <w:szCs w:val="22"/>
        </w:rPr>
        <w:t>the publication date given above</w:t>
      </w:r>
      <w:r>
        <w:rPr>
          <w:b/>
          <w:bCs/>
          <w:szCs w:val="22"/>
        </w:rPr>
        <w:t>.</w:t>
      </w:r>
    </w:p>
    <w:p w:rsidR="00B1122C" w:rsidRPr="001B1D8A" w:rsidRDefault="00B1122C" w:rsidP="00FA0D42">
      <w:pPr>
        <w:rPr>
          <w:b/>
          <w:bCs/>
          <w:szCs w:val="22"/>
        </w:rPr>
      </w:pPr>
    </w:p>
    <w:p w:rsidR="00C05D48" w:rsidRPr="001B1D8A" w:rsidRDefault="00C05D48" w:rsidP="00C05D48">
      <w:pPr>
        <w:rPr>
          <w:b/>
          <w:bCs/>
          <w:i/>
          <w:szCs w:val="22"/>
          <w:u w:val="single"/>
        </w:rPr>
      </w:pPr>
    </w:p>
    <w:p w:rsidR="00786B01" w:rsidRPr="001B1D8A" w:rsidRDefault="00786B01" w:rsidP="00786B01">
      <w:pPr>
        <w:rPr>
          <w:b/>
          <w:bCs/>
          <w:i/>
          <w:szCs w:val="22"/>
          <w:u w:val="single"/>
        </w:rPr>
      </w:pPr>
      <w:r>
        <w:rPr>
          <w:b/>
          <w:bCs/>
          <w:i/>
          <w:szCs w:val="22"/>
          <w:u w:val="single"/>
        </w:rPr>
        <w:t>Social Media Summary</w:t>
      </w:r>
    </w:p>
    <w:p w:rsidR="00BC1460" w:rsidRPr="00BA5A81" w:rsidRDefault="00BA5A81" w:rsidP="00BA5A81">
      <w:pPr>
        <w:rPr>
          <w:i/>
          <w:szCs w:val="22"/>
        </w:rPr>
      </w:pPr>
      <w:r>
        <w:rPr>
          <w:i/>
          <w:szCs w:val="22"/>
        </w:rPr>
        <w:t xml:space="preserve">At </w:t>
      </w:r>
      <w:proofErr w:type="spellStart"/>
      <w:r>
        <w:rPr>
          <w:i/>
          <w:szCs w:val="22"/>
        </w:rPr>
        <w:t>drupa</w:t>
      </w:r>
      <w:proofErr w:type="spellEnd"/>
      <w:r>
        <w:rPr>
          <w:i/>
          <w:szCs w:val="22"/>
        </w:rPr>
        <w:t xml:space="preserve"> 2020, Muller Martini will be offering new solutions and business cases related to the topic of connectivity. It will also offer exciting ideas and recommendations for the cost-effective production of high-volume products.</w:t>
      </w:r>
    </w:p>
    <w:sectPr w:rsidR="00BC1460" w:rsidRPr="00BA5A81" w:rsidSect="00DF1CF0">
      <w:headerReference w:type="default" r:id="rId10"/>
      <w:headerReference w:type="first" r:id="rId11"/>
      <w:footerReference w:type="first" r:id="rId12"/>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D32" w:rsidRDefault="00B87D32">
      <w:r>
        <w:separator/>
      </w:r>
    </w:p>
  </w:endnote>
  <w:endnote w:type="continuationSeparator" w:id="0">
    <w:p w:rsidR="00B87D32" w:rsidRDefault="00B8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6C3B82">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C3B82">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D32" w:rsidRDefault="00B87D32">
      <w:r>
        <w:separator/>
      </w:r>
    </w:p>
  </w:footnote>
  <w:footnote w:type="continuationSeparator" w:id="0">
    <w:p w:rsidR="00B87D32" w:rsidRDefault="00B87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B96378">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B96378">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281BD0"/>
    <w:multiLevelType w:val="hybridMultilevel"/>
    <w:tmpl w:val="8B54AA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3852534"/>
    <w:multiLevelType w:val="hybridMultilevel"/>
    <w:tmpl w:val="D28266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D5068A6"/>
    <w:multiLevelType w:val="hybridMultilevel"/>
    <w:tmpl w:val="C678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1"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3"/>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7"/>
  </w:num>
  <w:num w:numId="10">
    <w:abstractNumId w:val="25"/>
  </w:num>
  <w:num w:numId="11">
    <w:abstractNumId w:val="22"/>
  </w:num>
  <w:num w:numId="12">
    <w:abstractNumId w:val="37"/>
  </w:num>
  <w:num w:numId="13">
    <w:abstractNumId w:val="16"/>
  </w:num>
  <w:num w:numId="14">
    <w:abstractNumId w:val="32"/>
  </w:num>
  <w:num w:numId="15">
    <w:abstractNumId w:val="39"/>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4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4"/>
  </w:num>
  <w:num w:numId="37">
    <w:abstractNumId w:val="36"/>
  </w:num>
  <w:num w:numId="38">
    <w:abstractNumId w:val="24"/>
  </w:num>
  <w:num w:numId="39">
    <w:abstractNumId w:val="41"/>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4EC0"/>
    <w:rsid w:val="00005675"/>
    <w:rsid w:val="00005C4E"/>
    <w:rsid w:val="00015C53"/>
    <w:rsid w:val="00026E25"/>
    <w:rsid w:val="0003036E"/>
    <w:rsid w:val="00035294"/>
    <w:rsid w:val="0003737B"/>
    <w:rsid w:val="00040121"/>
    <w:rsid w:val="00042885"/>
    <w:rsid w:val="00042B36"/>
    <w:rsid w:val="00042F94"/>
    <w:rsid w:val="000441DE"/>
    <w:rsid w:val="000449B8"/>
    <w:rsid w:val="0006010A"/>
    <w:rsid w:val="000605A1"/>
    <w:rsid w:val="00060F5B"/>
    <w:rsid w:val="00062316"/>
    <w:rsid w:val="00063EBC"/>
    <w:rsid w:val="000640B3"/>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A5B88"/>
    <w:rsid w:val="000B1CD1"/>
    <w:rsid w:val="000B2924"/>
    <w:rsid w:val="000C39D2"/>
    <w:rsid w:val="000C4AB7"/>
    <w:rsid w:val="000E28BD"/>
    <w:rsid w:val="000F4592"/>
    <w:rsid w:val="00100AF9"/>
    <w:rsid w:val="00102371"/>
    <w:rsid w:val="00103210"/>
    <w:rsid w:val="001045C7"/>
    <w:rsid w:val="00107ADD"/>
    <w:rsid w:val="0011146B"/>
    <w:rsid w:val="001157C5"/>
    <w:rsid w:val="001222A8"/>
    <w:rsid w:val="001260F5"/>
    <w:rsid w:val="00126576"/>
    <w:rsid w:val="001302C0"/>
    <w:rsid w:val="0013107B"/>
    <w:rsid w:val="001332C8"/>
    <w:rsid w:val="00133F27"/>
    <w:rsid w:val="0013416E"/>
    <w:rsid w:val="00144BFB"/>
    <w:rsid w:val="001450A3"/>
    <w:rsid w:val="00151327"/>
    <w:rsid w:val="00157FD4"/>
    <w:rsid w:val="00160322"/>
    <w:rsid w:val="00160D42"/>
    <w:rsid w:val="001622AF"/>
    <w:rsid w:val="001626A5"/>
    <w:rsid w:val="00166E45"/>
    <w:rsid w:val="00170C83"/>
    <w:rsid w:val="00171AD2"/>
    <w:rsid w:val="00172BA2"/>
    <w:rsid w:val="00173811"/>
    <w:rsid w:val="001768AF"/>
    <w:rsid w:val="00177157"/>
    <w:rsid w:val="00177C6F"/>
    <w:rsid w:val="00183036"/>
    <w:rsid w:val="00184E2D"/>
    <w:rsid w:val="00192A44"/>
    <w:rsid w:val="00194944"/>
    <w:rsid w:val="0019646A"/>
    <w:rsid w:val="00196F11"/>
    <w:rsid w:val="001970CE"/>
    <w:rsid w:val="001A169E"/>
    <w:rsid w:val="001A3E76"/>
    <w:rsid w:val="001A64EF"/>
    <w:rsid w:val="001B1D8A"/>
    <w:rsid w:val="001B5B57"/>
    <w:rsid w:val="001C1EB1"/>
    <w:rsid w:val="001C5369"/>
    <w:rsid w:val="001D1E9D"/>
    <w:rsid w:val="001D2F17"/>
    <w:rsid w:val="001D2F6F"/>
    <w:rsid w:val="001D34F4"/>
    <w:rsid w:val="001D57BD"/>
    <w:rsid w:val="001E0230"/>
    <w:rsid w:val="001E0938"/>
    <w:rsid w:val="001F353B"/>
    <w:rsid w:val="0020509A"/>
    <w:rsid w:val="002107CB"/>
    <w:rsid w:val="0021728B"/>
    <w:rsid w:val="00222AFE"/>
    <w:rsid w:val="00223528"/>
    <w:rsid w:val="002248E6"/>
    <w:rsid w:val="002255EA"/>
    <w:rsid w:val="002345E8"/>
    <w:rsid w:val="00236452"/>
    <w:rsid w:val="0023692D"/>
    <w:rsid w:val="00236A27"/>
    <w:rsid w:val="00241B93"/>
    <w:rsid w:val="00250263"/>
    <w:rsid w:val="00250D5C"/>
    <w:rsid w:val="00253A1E"/>
    <w:rsid w:val="00254171"/>
    <w:rsid w:val="00260198"/>
    <w:rsid w:val="0026069C"/>
    <w:rsid w:val="0026196B"/>
    <w:rsid w:val="00262AD7"/>
    <w:rsid w:val="00262C93"/>
    <w:rsid w:val="00263551"/>
    <w:rsid w:val="00265842"/>
    <w:rsid w:val="002658F1"/>
    <w:rsid w:val="00266DE4"/>
    <w:rsid w:val="00275689"/>
    <w:rsid w:val="00277E7B"/>
    <w:rsid w:val="002805D2"/>
    <w:rsid w:val="002908F3"/>
    <w:rsid w:val="002909DB"/>
    <w:rsid w:val="002A0592"/>
    <w:rsid w:val="002A6280"/>
    <w:rsid w:val="002A634D"/>
    <w:rsid w:val="002A7C89"/>
    <w:rsid w:val="002B2683"/>
    <w:rsid w:val="002B61FF"/>
    <w:rsid w:val="002B73D1"/>
    <w:rsid w:val="002C4191"/>
    <w:rsid w:val="002D00BC"/>
    <w:rsid w:val="002D0E8E"/>
    <w:rsid w:val="002D495B"/>
    <w:rsid w:val="002D4A4B"/>
    <w:rsid w:val="002E5918"/>
    <w:rsid w:val="002E664C"/>
    <w:rsid w:val="002F05C6"/>
    <w:rsid w:val="002F160A"/>
    <w:rsid w:val="002F3CE8"/>
    <w:rsid w:val="002F5A5B"/>
    <w:rsid w:val="002F7532"/>
    <w:rsid w:val="002F7901"/>
    <w:rsid w:val="00305164"/>
    <w:rsid w:val="003073AA"/>
    <w:rsid w:val="00310252"/>
    <w:rsid w:val="00311EB7"/>
    <w:rsid w:val="003142D1"/>
    <w:rsid w:val="0031778C"/>
    <w:rsid w:val="00320AC0"/>
    <w:rsid w:val="00321F1E"/>
    <w:rsid w:val="003225DB"/>
    <w:rsid w:val="00323FF9"/>
    <w:rsid w:val="00337170"/>
    <w:rsid w:val="00341461"/>
    <w:rsid w:val="00342A8E"/>
    <w:rsid w:val="00357607"/>
    <w:rsid w:val="00357AD5"/>
    <w:rsid w:val="00361894"/>
    <w:rsid w:val="003640A1"/>
    <w:rsid w:val="0036542E"/>
    <w:rsid w:val="0036601F"/>
    <w:rsid w:val="003701E9"/>
    <w:rsid w:val="003710C5"/>
    <w:rsid w:val="00372C2C"/>
    <w:rsid w:val="00375188"/>
    <w:rsid w:val="0037774B"/>
    <w:rsid w:val="00380E70"/>
    <w:rsid w:val="00384612"/>
    <w:rsid w:val="00384FE8"/>
    <w:rsid w:val="00390157"/>
    <w:rsid w:val="00392B81"/>
    <w:rsid w:val="00392FE5"/>
    <w:rsid w:val="00393738"/>
    <w:rsid w:val="00393947"/>
    <w:rsid w:val="00397E06"/>
    <w:rsid w:val="003B09E1"/>
    <w:rsid w:val="003B1712"/>
    <w:rsid w:val="003B2265"/>
    <w:rsid w:val="003B758A"/>
    <w:rsid w:val="003C5C8F"/>
    <w:rsid w:val="003D10BD"/>
    <w:rsid w:val="003D51A7"/>
    <w:rsid w:val="003D51E9"/>
    <w:rsid w:val="003D6288"/>
    <w:rsid w:val="003D7F3C"/>
    <w:rsid w:val="003E4102"/>
    <w:rsid w:val="003E6987"/>
    <w:rsid w:val="003E7B28"/>
    <w:rsid w:val="003F6137"/>
    <w:rsid w:val="00405B02"/>
    <w:rsid w:val="004060AD"/>
    <w:rsid w:val="00406CA2"/>
    <w:rsid w:val="00407DD2"/>
    <w:rsid w:val="00413B32"/>
    <w:rsid w:val="004140FD"/>
    <w:rsid w:val="00417CDE"/>
    <w:rsid w:val="004245BC"/>
    <w:rsid w:val="00427539"/>
    <w:rsid w:val="00431C14"/>
    <w:rsid w:val="00431F2D"/>
    <w:rsid w:val="0044058C"/>
    <w:rsid w:val="00445166"/>
    <w:rsid w:val="00447300"/>
    <w:rsid w:val="0044782D"/>
    <w:rsid w:val="00453896"/>
    <w:rsid w:val="00460CDA"/>
    <w:rsid w:val="00461F88"/>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B7D68"/>
    <w:rsid w:val="004C4FC0"/>
    <w:rsid w:val="004D0AE4"/>
    <w:rsid w:val="004D4262"/>
    <w:rsid w:val="004D62F7"/>
    <w:rsid w:val="004E0CFA"/>
    <w:rsid w:val="004E7210"/>
    <w:rsid w:val="004F0116"/>
    <w:rsid w:val="004F0451"/>
    <w:rsid w:val="004F0B9E"/>
    <w:rsid w:val="004F1448"/>
    <w:rsid w:val="004F6D25"/>
    <w:rsid w:val="005004DC"/>
    <w:rsid w:val="00500607"/>
    <w:rsid w:val="005113A4"/>
    <w:rsid w:val="005124C4"/>
    <w:rsid w:val="005132BB"/>
    <w:rsid w:val="0051497F"/>
    <w:rsid w:val="00516ADD"/>
    <w:rsid w:val="00522486"/>
    <w:rsid w:val="00525E79"/>
    <w:rsid w:val="00527C94"/>
    <w:rsid w:val="00531FD2"/>
    <w:rsid w:val="00534A4D"/>
    <w:rsid w:val="00550272"/>
    <w:rsid w:val="005520F8"/>
    <w:rsid w:val="00554FAD"/>
    <w:rsid w:val="00566576"/>
    <w:rsid w:val="00572883"/>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3467"/>
    <w:rsid w:val="005D513F"/>
    <w:rsid w:val="005D54B0"/>
    <w:rsid w:val="005D70DF"/>
    <w:rsid w:val="005E25CF"/>
    <w:rsid w:val="005E495B"/>
    <w:rsid w:val="005E4BA7"/>
    <w:rsid w:val="005E5A76"/>
    <w:rsid w:val="005E6F8A"/>
    <w:rsid w:val="005F13AA"/>
    <w:rsid w:val="005F73C7"/>
    <w:rsid w:val="0060192A"/>
    <w:rsid w:val="0060557B"/>
    <w:rsid w:val="006060AC"/>
    <w:rsid w:val="0061093A"/>
    <w:rsid w:val="00620CC7"/>
    <w:rsid w:val="00621299"/>
    <w:rsid w:val="0062405A"/>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2B56"/>
    <w:rsid w:val="0066385B"/>
    <w:rsid w:val="00671C88"/>
    <w:rsid w:val="00672283"/>
    <w:rsid w:val="0067455D"/>
    <w:rsid w:val="00674E40"/>
    <w:rsid w:val="006875D5"/>
    <w:rsid w:val="0068788F"/>
    <w:rsid w:val="0069007C"/>
    <w:rsid w:val="00690260"/>
    <w:rsid w:val="00695FD8"/>
    <w:rsid w:val="006A0951"/>
    <w:rsid w:val="006A1F2D"/>
    <w:rsid w:val="006B3D3D"/>
    <w:rsid w:val="006B6B96"/>
    <w:rsid w:val="006C248E"/>
    <w:rsid w:val="006C3B82"/>
    <w:rsid w:val="006D09FA"/>
    <w:rsid w:val="006D5034"/>
    <w:rsid w:val="006E3B12"/>
    <w:rsid w:val="006F69B9"/>
    <w:rsid w:val="007007C8"/>
    <w:rsid w:val="00705653"/>
    <w:rsid w:val="00713B63"/>
    <w:rsid w:val="00713DB7"/>
    <w:rsid w:val="00714B9F"/>
    <w:rsid w:val="0071593A"/>
    <w:rsid w:val="00720FB4"/>
    <w:rsid w:val="007232F9"/>
    <w:rsid w:val="00724B5D"/>
    <w:rsid w:val="007271BA"/>
    <w:rsid w:val="007336C0"/>
    <w:rsid w:val="007429A0"/>
    <w:rsid w:val="007478A0"/>
    <w:rsid w:val="00747BA3"/>
    <w:rsid w:val="0075508A"/>
    <w:rsid w:val="0076038C"/>
    <w:rsid w:val="00761901"/>
    <w:rsid w:val="0076661E"/>
    <w:rsid w:val="00770AAF"/>
    <w:rsid w:val="007738E8"/>
    <w:rsid w:val="007808CB"/>
    <w:rsid w:val="00785313"/>
    <w:rsid w:val="007868A8"/>
    <w:rsid w:val="00786B01"/>
    <w:rsid w:val="00795100"/>
    <w:rsid w:val="007955E2"/>
    <w:rsid w:val="00795939"/>
    <w:rsid w:val="007A3923"/>
    <w:rsid w:val="007A473A"/>
    <w:rsid w:val="007A5D7D"/>
    <w:rsid w:val="007A5ECE"/>
    <w:rsid w:val="007B0152"/>
    <w:rsid w:val="007B18CE"/>
    <w:rsid w:val="007B3180"/>
    <w:rsid w:val="007B3858"/>
    <w:rsid w:val="007C27CA"/>
    <w:rsid w:val="007C6EFB"/>
    <w:rsid w:val="007D00C1"/>
    <w:rsid w:val="007D1608"/>
    <w:rsid w:val="007D70D4"/>
    <w:rsid w:val="007D7B58"/>
    <w:rsid w:val="007E33B2"/>
    <w:rsid w:val="007E3AF0"/>
    <w:rsid w:val="007F0B94"/>
    <w:rsid w:val="007F108E"/>
    <w:rsid w:val="007F15CF"/>
    <w:rsid w:val="007F4BD4"/>
    <w:rsid w:val="0080234E"/>
    <w:rsid w:val="00802A88"/>
    <w:rsid w:val="00803163"/>
    <w:rsid w:val="00805CD3"/>
    <w:rsid w:val="008072C4"/>
    <w:rsid w:val="008148B6"/>
    <w:rsid w:val="00823660"/>
    <w:rsid w:val="0082414B"/>
    <w:rsid w:val="0082522E"/>
    <w:rsid w:val="00826044"/>
    <w:rsid w:val="00834A74"/>
    <w:rsid w:val="0083793E"/>
    <w:rsid w:val="008403AB"/>
    <w:rsid w:val="00845EC9"/>
    <w:rsid w:val="00847E32"/>
    <w:rsid w:val="008504C4"/>
    <w:rsid w:val="008565D3"/>
    <w:rsid w:val="00861AEC"/>
    <w:rsid w:val="00863FEE"/>
    <w:rsid w:val="00864A0E"/>
    <w:rsid w:val="00864D90"/>
    <w:rsid w:val="00874700"/>
    <w:rsid w:val="0088035C"/>
    <w:rsid w:val="0088156C"/>
    <w:rsid w:val="00881619"/>
    <w:rsid w:val="008826CB"/>
    <w:rsid w:val="00883997"/>
    <w:rsid w:val="00883F1E"/>
    <w:rsid w:val="0088715B"/>
    <w:rsid w:val="00893C62"/>
    <w:rsid w:val="008A665A"/>
    <w:rsid w:val="008A748D"/>
    <w:rsid w:val="008B3ECF"/>
    <w:rsid w:val="008C1966"/>
    <w:rsid w:val="008C6891"/>
    <w:rsid w:val="008C7AC4"/>
    <w:rsid w:val="008D6789"/>
    <w:rsid w:val="008D794C"/>
    <w:rsid w:val="008D7D36"/>
    <w:rsid w:val="008E0881"/>
    <w:rsid w:val="008E1399"/>
    <w:rsid w:val="008E1C57"/>
    <w:rsid w:val="008E1ECC"/>
    <w:rsid w:val="008F0C10"/>
    <w:rsid w:val="008F1B24"/>
    <w:rsid w:val="008F2302"/>
    <w:rsid w:val="008F3B53"/>
    <w:rsid w:val="00900D7E"/>
    <w:rsid w:val="009016B7"/>
    <w:rsid w:val="0090307C"/>
    <w:rsid w:val="00903452"/>
    <w:rsid w:val="00903745"/>
    <w:rsid w:val="00904BEE"/>
    <w:rsid w:val="0090778F"/>
    <w:rsid w:val="0091221F"/>
    <w:rsid w:val="00921EA9"/>
    <w:rsid w:val="009245C9"/>
    <w:rsid w:val="009250E7"/>
    <w:rsid w:val="0093095D"/>
    <w:rsid w:val="00932E8D"/>
    <w:rsid w:val="00933CAF"/>
    <w:rsid w:val="009340B8"/>
    <w:rsid w:val="0093420D"/>
    <w:rsid w:val="0093490F"/>
    <w:rsid w:val="00935136"/>
    <w:rsid w:val="00940F43"/>
    <w:rsid w:val="0094458A"/>
    <w:rsid w:val="009509F6"/>
    <w:rsid w:val="00951D0F"/>
    <w:rsid w:val="00956BA3"/>
    <w:rsid w:val="00956C90"/>
    <w:rsid w:val="00960928"/>
    <w:rsid w:val="00966EB6"/>
    <w:rsid w:val="009679B1"/>
    <w:rsid w:val="00980B1B"/>
    <w:rsid w:val="009845E2"/>
    <w:rsid w:val="00984D66"/>
    <w:rsid w:val="00990FBD"/>
    <w:rsid w:val="00991D74"/>
    <w:rsid w:val="00997D03"/>
    <w:rsid w:val="009A0824"/>
    <w:rsid w:val="009A43A2"/>
    <w:rsid w:val="009B2BF9"/>
    <w:rsid w:val="009B4362"/>
    <w:rsid w:val="009B6E1C"/>
    <w:rsid w:val="009C0F95"/>
    <w:rsid w:val="009C65C2"/>
    <w:rsid w:val="009C69AC"/>
    <w:rsid w:val="009C6A01"/>
    <w:rsid w:val="009C76EC"/>
    <w:rsid w:val="009C7FB8"/>
    <w:rsid w:val="009D3425"/>
    <w:rsid w:val="009D6AD2"/>
    <w:rsid w:val="009E152D"/>
    <w:rsid w:val="009E5DB1"/>
    <w:rsid w:val="009E6B19"/>
    <w:rsid w:val="009E77F8"/>
    <w:rsid w:val="009F0DD1"/>
    <w:rsid w:val="009F160F"/>
    <w:rsid w:val="009F1B8A"/>
    <w:rsid w:val="009F1E78"/>
    <w:rsid w:val="00A112F0"/>
    <w:rsid w:val="00A127C8"/>
    <w:rsid w:val="00A15C45"/>
    <w:rsid w:val="00A16295"/>
    <w:rsid w:val="00A24C43"/>
    <w:rsid w:val="00A32463"/>
    <w:rsid w:val="00A337E5"/>
    <w:rsid w:val="00A36138"/>
    <w:rsid w:val="00A37C6B"/>
    <w:rsid w:val="00A413B9"/>
    <w:rsid w:val="00A41B13"/>
    <w:rsid w:val="00A41EEF"/>
    <w:rsid w:val="00A4545F"/>
    <w:rsid w:val="00A62A12"/>
    <w:rsid w:val="00A63CF5"/>
    <w:rsid w:val="00A63DB1"/>
    <w:rsid w:val="00A70E9B"/>
    <w:rsid w:val="00A806BE"/>
    <w:rsid w:val="00A808FF"/>
    <w:rsid w:val="00A81921"/>
    <w:rsid w:val="00A863D0"/>
    <w:rsid w:val="00A86A0C"/>
    <w:rsid w:val="00A86FF7"/>
    <w:rsid w:val="00A958CC"/>
    <w:rsid w:val="00A967F6"/>
    <w:rsid w:val="00A96A9C"/>
    <w:rsid w:val="00AB5A61"/>
    <w:rsid w:val="00AB6F3E"/>
    <w:rsid w:val="00AC026F"/>
    <w:rsid w:val="00AC262F"/>
    <w:rsid w:val="00AC3E02"/>
    <w:rsid w:val="00AC42BB"/>
    <w:rsid w:val="00AC4A41"/>
    <w:rsid w:val="00AC5136"/>
    <w:rsid w:val="00AD0134"/>
    <w:rsid w:val="00AD172F"/>
    <w:rsid w:val="00AD5FF1"/>
    <w:rsid w:val="00AE0386"/>
    <w:rsid w:val="00AE2718"/>
    <w:rsid w:val="00AE5A2C"/>
    <w:rsid w:val="00AE7644"/>
    <w:rsid w:val="00AF1E64"/>
    <w:rsid w:val="00AF3B3C"/>
    <w:rsid w:val="00B01260"/>
    <w:rsid w:val="00B01344"/>
    <w:rsid w:val="00B02594"/>
    <w:rsid w:val="00B04552"/>
    <w:rsid w:val="00B104AF"/>
    <w:rsid w:val="00B1122C"/>
    <w:rsid w:val="00B17058"/>
    <w:rsid w:val="00B20321"/>
    <w:rsid w:val="00B20B69"/>
    <w:rsid w:val="00B20F44"/>
    <w:rsid w:val="00B21078"/>
    <w:rsid w:val="00B21AD5"/>
    <w:rsid w:val="00B23545"/>
    <w:rsid w:val="00B23BBF"/>
    <w:rsid w:val="00B25F26"/>
    <w:rsid w:val="00B26C16"/>
    <w:rsid w:val="00B3192D"/>
    <w:rsid w:val="00B31956"/>
    <w:rsid w:val="00B3209E"/>
    <w:rsid w:val="00B33E7A"/>
    <w:rsid w:val="00B34EFF"/>
    <w:rsid w:val="00B40736"/>
    <w:rsid w:val="00B40B16"/>
    <w:rsid w:val="00B46623"/>
    <w:rsid w:val="00B47168"/>
    <w:rsid w:val="00B536FA"/>
    <w:rsid w:val="00B5533C"/>
    <w:rsid w:val="00B67D93"/>
    <w:rsid w:val="00B70445"/>
    <w:rsid w:val="00B72C40"/>
    <w:rsid w:val="00B73ABA"/>
    <w:rsid w:val="00B82D9C"/>
    <w:rsid w:val="00B8377C"/>
    <w:rsid w:val="00B87D32"/>
    <w:rsid w:val="00B91DC4"/>
    <w:rsid w:val="00B92735"/>
    <w:rsid w:val="00B93EB7"/>
    <w:rsid w:val="00B96378"/>
    <w:rsid w:val="00BA0E53"/>
    <w:rsid w:val="00BA5A81"/>
    <w:rsid w:val="00BA717B"/>
    <w:rsid w:val="00BB2104"/>
    <w:rsid w:val="00BC1460"/>
    <w:rsid w:val="00BC5D53"/>
    <w:rsid w:val="00BC6AB0"/>
    <w:rsid w:val="00BC7B62"/>
    <w:rsid w:val="00BD23BD"/>
    <w:rsid w:val="00BD23EA"/>
    <w:rsid w:val="00BD25EE"/>
    <w:rsid w:val="00BD6397"/>
    <w:rsid w:val="00BD6B5C"/>
    <w:rsid w:val="00BE21E6"/>
    <w:rsid w:val="00BE3BD0"/>
    <w:rsid w:val="00BE7742"/>
    <w:rsid w:val="00BF2990"/>
    <w:rsid w:val="00BF7EC7"/>
    <w:rsid w:val="00C02D45"/>
    <w:rsid w:val="00C04866"/>
    <w:rsid w:val="00C04F7A"/>
    <w:rsid w:val="00C05D48"/>
    <w:rsid w:val="00C06D20"/>
    <w:rsid w:val="00C06D97"/>
    <w:rsid w:val="00C0742E"/>
    <w:rsid w:val="00C07759"/>
    <w:rsid w:val="00C07A07"/>
    <w:rsid w:val="00C1160D"/>
    <w:rsid w:val="00C21AB6"/>
    <w:rsid w:val="00C23265"/>
    <w:rsid w:val="00C26218"/>
    <w:rsid w:val="00C27084"/>
    <w:rsid w:val="00C47E7C"/>
    <w:rsid w:val="00C52282"/>
    <w:rsid w:val="00C548EC"/>
    <w:rsid w:val="00C5510A"/>
    <w:rsid w:val="00C6098B"/>
    <w:rsid w:val="00C62097"/>
    <w:rsid w:val="00C6706A"/>
    <w:rsid w:val="00C7186D"/>
    <w:rsid w:val="00C737B4"/>
    <w:rsid w:val="00C76197"/>
    <w:rsid w:val="00C766FC"/>
    <w:rsid w:val="00C83D17"/>
    <w:rsid w:val="00C8554B"/>
    <w:rsid w:val="00C87E9A"/>
    <w:rsid w:val="00C9055F"/>
    <w:rsid w:val="00C922F2"/>
    <w:rsid w:val="00C92BC7"/>
    <w:rsid w:val="00C93B74"/>
    <w:rsid w:val="00C93D69"/>
    <w:rsid w:val="00C94A54"/>
    <w:rsid w:val="00CA6F34"/>
    <w:rsid w:val="00CB4F4C"/>
    <w:rsid w:val="00CB582A"/>
    <w:rsid w:val="00CC1D97"/>
    <w:rsid w:val="00CC41D0"/>
    <w:rsid w:val="00CC46C5"/>
    <w:rsid w:val="00CC4C01"/>
    <w:rsid w:val="00CC5FDA"/>
    <w:rsid w:val="00CD111F"/>
    <w:rsid w:val="00CD2032"/>
    <w:rsid w:val="00CD3A9A"/>
    <w:rsid w:val="00CD6BAC"/>
    <w:rsid w:val="00CE0AE9"/>
    <w:rsid w:val="00CE706F"/>
    <w:rsid w:val="00CF1467"/>
    <w:rsid w:val="00CF432D"/>
    <w:rsid w:val="00D01EEC"/>
    <w:rsid w:val="00D11B7A"/>
    <w:rsid w:val="00D12E0D"/>
    <w:rsid w:val="00D13C45"/>
    <w:rsid w:val="00D1550C"/>
    <w:rsid w:val="00D17605"/>
    <w:rsid w:val="00D2013B"/>
    <w:rsid w:val="00D2178A"/>
    <w:rsid w:val="00D231DB"/>
    <w:rsid w:val="00D255B0"/>
    <w:rsid w:val="00D33C50"/>
    <w:rsid w:val="00D42FA3"/>
    <w:rsid w:val="00D44301"/>
    <w:rsid w:val="00D64230"/>
    <w:rsid w:val="00D644A6"/>
    <w:rsid w:val="00D665F5"/>
    <w:rsid w:val="00D67CD7"/>
    <w:rsid w:val="00D67ED9"/>
    <w:rsid w:val="00D7428D"/>
    <w:rsid w:val="00D75C0B"/>
    <w:rsid w:val="00D85110"/>
    <w:rsid w:val="00D86DF4"/>
    <w:rsid w:val="00D8710E"/>
    <w:rsid w:val="00D94BB4"/>
    <w:rsid w:val="00DA4C81"/>
    <w:rsid w:val="00DA4CA7"/>
    <w:rsid w:val="00DA5598"/>
    <w:rsid w:val="00DB3ADA"/>
    <w:rsid w:val="00DB4FED"/>
    <w:rsid w:val="00DB607B"/>
    <w:rsid w:val="00DB7750"/>
    <w:rsid w:val="00DB7E69"/>
    <w:rsid w:val="00DC681B"/>
    <w:rsid w:val="00DD1C59"/>
    <w:rsid w:val="00DD1EE7"/>
    <w:rsid w:val="00DD2D69"/>
    <w:rsid w:val="00DD351D"/>
    <w:rsid w:val="00DD380D"/>
    <w:rsid w:val="00DD4B63"/>
    <w:rsid w:val="00DD5A18"/>
    <w:rsid w:val="00DD6BAA"/>
    <w:rsid w:val="00DE3C9C"/>
    <w:rsid w:val="00DE4234"/>
    <w:rsid w:val="00DE4770"/>
    <w:rsid w:val="00DE6122"/>
    <w:rsid w:val="00DF1693"/>
    <w:rsid w:val="00DF1CF0"/>
    <w:rsid w:val="00DF618C"/>
    <w:rsid w:val="00DF77E1"/>
    <w:rsid w:val="00E002B8"/>
    <w:rsid w:val="00E05FB1"/>
    <w:rsid w:val="00E10ED9"/>
    <w:rsid w:val="00E13085"/>
    <w:rsid w:val="00E144C7"/>
    <w:rsid w:val="00E17338"/>
    <w:rsid w:val="00E229A8"/>
    <w:rsid w:val="00E323E4"/>
    <w:rsid w:val="00E34CA5"/>
    <w:rsid w:val="00E35BEB"/>
    <w:rsid w:val="00E37D0F"/>
    <w:rsid w:val="00E44439"/>
    <w:rsid w:val="00E44DEA"/>
    <w:rsid w:val="00E45C86"/>
    <w:rsid w:val="00E478C2"/>
    <w:rsid w:val="00E50EE2"/>
    <w:rsid w:val="00E51A54"/>
    <w:rsid w:val="00E54FE6"/>
    <w:rsid w:val="00E57BFB"/>
    <w:rsid w:val="00E57F70"/>
    <w:rsid w:val="00E60CD2"/>
    <w:rsid w:val="00E636FC"/>
    <w:rsid w:val="00E6411C"/>
    <w:rsid w:val="00E6514B"/>
    <w:rsid w:val="00E66C4B"/>
    <w:rsid w:val="00E710F3"/>
    <w:rsid w:val="00E74651"/>
    <w:rsid w:val="00E80F02"/>
    <w:rsid w:val="00E85D29"/>
    <w:rsid w:val="00E867A0"/>
    <w:rsid w:val="00E872CD"/>
    <w:rsid w:val="00E91378"/>
    <w:rsid w:val="00E92EB2"/>
    <w:rsid w:val="00E9457F"/>
    <w:rsid w:val="00E969E3"/>
    <w:rsid w:val="00E9703A"/>
    <w:rsid w:val="00E9777F"/>
    <w:rsid w:val="00E9786B"/>
    <w:rsid w:val="00E97E8E"/>
    <w:rsid w:val="00EA0B7B"/>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0B05"/>
    <w:rsid w:val="00F044F8"/>
    <w:rsid w:val="00F04B36"/>
    <w:rsid w:val="00F10B6D"/>
    <w:rsid w:val="00F128EE"/>
    <w:rsid w:val="00F1511B"/>
    <w:rsid w:val="00F167F4"/>
    <w:rsid w:val="00F17CC1"/>
    <w:rsid w:val="00F24677"/>
    <w:rsid w:val="00F2736B"/>
    <w:rsid w:val="00F32E1A"/>
    <w:rsid w:val="00F41C4C"/>
    <w:rsid w:val="00F41ECB"/>
    <w:rsid w:val="00F438D8"/>
    <w:rsid w:val="00F43AFC"/>
    <w:rsid w:val="00F4481F"/>
    <w:rsid w:val="00F51270"/>
    <w:rsid w:val="00F528A0"/>
    <w:rsid w:val="00F542C9"/>
    <w:rsid w:val="00F54348"/>
    <w:rsid w:val="00F5572F"/>
    <w:rsid w:val="00F561A7"/>
    <w:rsid w:val="00F57581"/>
    <w:rsid w:val="00F6143F"/>
    <w:rsid w:val="00F64BA7"/>
    <w:rsid w:val="00F64D93"/>
    <w:rsid w:val="00F6533D"/>
    <w:rsid w:val="00F6624B"/>
    <w:rsid w:val="00F67110"/>
    <w:rsid w:val="00F70CC3"/>
    <w:rsid w:val="00F70F4E"/>
    <w:rsid w:val="00F76382"/>
    <w:rsid w:val="00F770C1"/>
    <w:rsid w:val="00F858B8"/>
    <w:rsid w:val="00F91F52"/>
    <w:rsid w:val="00F92DA8"/>
    <w:rsid w:val="00FA0D42"/>
    <w:rsid w:val="00FA38B2"/>
    <w:rsid w:val="00FA4B61"/>
    <w:rsid w:val="00FB5C72"/>
    <w:rsid w:val="00FD43BC"/>
    <w:rsid w:val="00FD4547"/>
    <w:rsid w:val="00FD653E"/>
    <w:rsid w:val="00FE1843"/>
    <w:rsid w:val="00FF2639"/>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929F10"/>
  <w15:docId w15:val="{6864B9F5-452B-4A75-B543-796E0AF3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E57F70"/>
    <w:pPr>
      <w:ind w:left="720"/>
    </w:pPr>
    <w:rPr>
      <w:rFonts w:ascii="Calibri" w:eastAsia="Calibri" w:hAnsi="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28212">
      <w:bodyDiv w:val="1"/>
      <w:marLeft w:val="0"/>
      <w:marRight w:val="0"/>
      <w:marTop w:val="0"/>
      <w:marBottom w:val="0"/>
      <w:divBdr>
        <w:top w:val="none" w:sz="0" w:space="0" w:color="auto"/>
        <w:left w:val="none" w:sz="0" w:space="0" w:color="auto"/>
        <w:bottom w:val="none" w:sz="0" w:space="0" w:color="auto"/>
        <w:right w:val="none" w:sz="0" w:space="0" w:color="auto"/>
      </w:divBdr>
    </w:div>
    <w:div w:id="830827438">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038580702">
      <w:bodyDiv w:val="1"/>
      <w:marLeft w:val="0"/>
      <w:marRight w:val="0"/>
      <w:marTop w:val="0"/>
      <w:marBottom w:val="0"/>
      <w:divBdr>
        <w:top w:val="none" w:sz="0" w:space="0" w:color="auto"/>
        <w:left w:val="none" w:sz="0" w:space="0" w:color="auto"/>
        <w:bottom w:val="none" w:sz="0" w:space="0" w:color="auto"/>
        <w:right w:val="none" w:sz="0" w:space="0" w:color="auto"/>
      </w:divBdr>
    </w:div>
    <w:div w:id="1311445338">
      <w:bodyDiv w:val="1"/>
      <w:marLeft w:val="0"/>
      <w:marRight w:val="0"/>
      <w:marTop w:val="0"/>
      <w:marBottom w:val="0"/>
      <w:divBdr>
        <w:top w:val="none" w:sz="0" w:space="0" w:color="auto"/>
        <w:left w:val="none" w:sz="0" w:space="0" w:color="auto"/>
        <w:bottom w:val="none" w:sz="0" w:space="0" w:color="auto"/>
        <w:right w:val="none" w:sz="0" w:space="0" w:color="auto"/>
      </w:divBdr>
    </w:div>
    <w:div w:id="1753354008">
      <w:bodyDiv w:val="1"/>
      <w:marLeft w:val="0"/>
      <w:marRight w:val="0"/>
      <w:marTop w:val="0"/>
      <w:marBottom w:val="0"/>
      <w:divBdr>
        <w:top w:val="none" w:sz="0" w:space="0" w:color="auto"/>
        <w:left w:val="none" w:sz="0" w:space="0" w:color="auto"/>
        <w:bottom w:val="none" w:sz="0" w:space="0" w:color="auto"/>
        <w:right w:val="none" w:sz="0" w:space="0" w:color="auto"/>
      </w:divBdr>
    </w:div>
    <w:div w:id="1781294731">
      <w:bodyDiv w:val="1"/>
      <w:marLeft w:val="0"/>
      <w:marRight w:val="0"/>
      <w:marTop w:val="0"/>
      <w:marBottom w:val="0"/>
      <w:divBdr>
        <w:top w:val="none" w:sz="0" w:space="0" w:color="auto"/>
        <w:left w:val="none" w:sz="0" w:space="0" w:color="auto"/>
        <w:bottom w:val="none" w:sz="0" w:space="0" w:color="auto"/>
        <w:right w:val="none" w:sz="0" w:space="0" w:color="auto"/>
      </w:divBdr>
    </w:div>
    <w:div w:id="2090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llermartini.com/ger/desktopdefault.aspx/tabid-4/199_read-161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lermartini.com/desktopdefault.aspx/tabid-4/199_read-161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BE076-5B70-4DAE-96FA-0FAC3254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3893</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Zuk Stefanie (MMCHSZU)</cp:lastModifiedBy>
  <cp:revision>3</cp:revision>
  <cp:lastPrinted>2019-12-11T07:59:00Z</cp:lastPrinted>
  <dcterms:created xsi:type="dcterms:W3CDTF">2020-01-06T09:27:00Z</dcterms:created>
  <dcterms:modified xsi:type="dcterms:W3CDTF">2020-01-06T09:28:00Z</dcterms:modified>
</cp:coreProperties>
</file>