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532" w:rsidRPr="0069007C" w:rsidRDefault="002F7532" w:rsidP="002908F3">
      <w:pPr>
        <w:pStyle w:val="01Standard"/>
      </w:pPr>
    </w:p>
    <w:p w:rsidR="00DF1CF0" w:rsidRDefault="00A24C43" w:rsidP="00C5510A">
      <w:pPr>
        <w:pStyle w:val="08MMHeadline"/>
        <w:spacing w:line="330" w:lineRule="exact"/>
      </w:pPr>
      <w:r>
        <w:t>Press Release</w:t>
      </w:r>
    </w:p>
    <w:p w:rsidR="00C5510A" w:rsidRPr="00C5510A" w:rsidRDefault="00C5510A" w:rsidP="00C5510A">
      <w:pPr>
        <w:pStyle w:val="01Standard"/>
      </w:pPr>
    </w:p>
    <w:p w:rsidR="002F7532" w:rsidRPr="0069007C" w:rsidRDefault="002F7532" w:rsidP="002908F3">
      <w:pPr>
        <w:pStyle w:val="01Standard"/>
      </w:pPr>
    </w:p>
    <w:p w:rsidR="002F7532" w:rsidRPr="0069007C" w:rsidRDefault="002F7532" w:rsidP="002908F3">
      <w:pPr>
        <w:pStyle w:val="01Standard"/>
        <w:tabs>
          <w:tab w:val="left" w:pos="2310"/>
        </w:tabs>
      </w:pPr>
      <w:r>
        <w:t>Date</w:t>
      </w:r>
      <w:r>
        <w:tab/>
      </w:r>
      <w:r w:rsidR="00964795">
        <w:t>26</w:t>
      </w:r>
      <w:r>
        <w:t>.09.2019</w:t>
      </w:r>
    </w:p>
    <w:p w:rsidR="002F7532" w:rsidRPr="0069007C" w:rsidRDefault="00D01EEC" w:rsidP="002908F3">
      <w:pPr>
        <w:pStyle w:val="01Standard"/>
        <w:tabs>
          <w:tab w:val="left" w:pos="2310"/>
        </w:tabs>
      </w:pPr>
      <w:r>
        <w:t>No.</w:t>
      </w:r>
      <w:r>
        <w:tab/>
        <w:t>PI 2215</w:t>
      </w:r>
    </w:p>
    <w:p w:rsidR="002F7532" w:rsidRPr="0069007C" w:rsidRDefault="002F7532" w:rsidP="002908F3">
      <w:pPr>
        <w:pStyle w:val="01Standard"/>
        <w:tabs>
          <w:tab w:val="left" w:pos="2310"/>
        </w:tabs>
      </w:pPr>
      <w:r>
        <w:t>Number of characters</w:t>
      </w:r>
      <w:r>
        <w:tab/>
      </w:r>
      <w:r w:rsidR="002552B0">
        <w:t>2161</w:t>
      </w:r>
    </w:p>
    <w:p w:rsidR="0060557B" w:rsidRPr="0069007C" w:rsidRDefault="00035294" w:rsidP="002908F3">
      <w:pPr>
        <w:pStyle w:val="01Standard"/>
        <w:tabs>
          <w:tab w:val="left" w:pos="2310"/>
        </w:tabs>
      </w:pPr>
      <w:r>
        <w:t>Contact</w:t>
      </w:r>
      <w:r>
        <w:tab/>
        <w:t>Muller Martini AG</w:t>
      </w:r>
    </w:p>
    <w:p w:rsidR="0060557B" w:rsidRPr="007D69F4" w:rsidRDefault="0060557B" w:rsidP="002908F3">
      <w:pPr>
        <w:pStyle w:val="01Standard"/>
        <w:tabs>
          <w:tab w:val="left" w:pos="2310"/>
        </w:tabs>
        <w:rPr>
          <w:lang w:val="de-CH"/>
        </w:rPr>
      </w:pPr>
      <w:r>
        <w:tab/>
      </w:r>
      <w:r w:rsidRPr="007D69F4">
        <w:rPr>
          <w:lang w:val="de-CH"/>
        </w:rPr>
        <w:t xml:space="preserve">Untere Brühlstrasse </w:t>
      </w:r>
      <w:r w:rsidR="007D69F4">
        <w:rPr>
          <w:lang w:val="de-CH"/>
        </w:rPr>
        <w:t>17</w:t>
      </w:r>
      <w:r w:rsidRPr="007D69F4">
        <w:rPr>
          <w:lang w:val="de-CH"/>
        </w:rPr>
        <w:t>, CH-4800 Zofingen/</w:t>
      </w:r>
      <w:proofErr w:type="spellStart"/>
      <w:r w:rsidRPr="007D69F4">
        <w:rPr>
          <w:lang w:val="de-CH"/>
        </w:rPr>
        <w:t>Switzerland</w:t>
      </w:r>
      <w:proofErr w:type="spellEnd"/>
    </w:p>
    <w:p w:rsidR="0060557B" w:rsidRPr="007D69F4" w:rsidRDefault="0060557B" w:rsidP="002908F3">
      <w:pPr>
        <w:pStyle w:val="01Standard"/>
        <w:tabs>
          <w:tab w:val="left" w:pos="2310"/>
        </w:tabs>
        <w:rPr>
          <w:lang w:val="de-CH"/>
        </w:rPr>
      </w:pPr>
      <w:r w:rsidRPr="007D69F4">
        <w:rPr>
          <w:lang w:val="de-CH"/>
        </w:rPr>
        <w:tab/>
        <w:t>Tel. +41 (0)62 745 45 75, Fax +41 (0)62 751 55 50</w:t>
      </w:r>
    </w:p>
    <w:p w:rsidR="0060557B" w:rsidRPr="007D69F4" w:rsidRDefault="0060557B" w:rsidP="002908F3">
      <w:pPr>
        <w:pStyle w:val="01Standard"/>
        <w:tabs>
          <w:tab w:val="left" w:pos="2310"/>
        </w:tabs>
        <w:rPr>
          <w:lang w:val="de-CH"/>
        </w:rPr>
      </w:pPr>
      <w:r w:rsidRPr="007D69F4">
        <w:rPr>
          <w:lang w:val="de-CH"/>
        </w:rPr>
        <w:tab/>
        <w:t>info@mullermartini.com, www.mullermartini.com</w:t>
      </w:r>
    </w:p>
    <w:p w:rsidR="002F7532" w:rsidRPr="007D69F4" w:rsidRDefault="002F7532" w:rsidP="002F7532">
      <w:pPr>
        <w:pBdr>
          <w:bottom w:val="single" w:sz="4" w:space="1" w:color="auto"/>
        </w:pBdr>
        <w:rPr>
          <w:szCs w:val="22"/>
          <w:lang w:val="de-CH"/>
        </w:rPr>
      </w:pPr>
    </w:p>
    <w:p w:rsidR="00DF1CF0" w:rsidRPr="007D69F4" w:rsidRDefault="00DF1CF0" w:rsidP="00D231DB">
      <w:pPr>
        <w:pStyle w:val="01Standard"/>
        <w:spacing w:line="320" w:lineRule="exact"/>
        <w:rPr>
          <w:lang w:val="de-CH"/>
        </w:rPr>
      </w:pPr>
    </w:p>
    <w:p w:rsidR="004D4262" w:rsidRPr="00805CD3" w:rsidRDefault="00E9689C" w:rsidP="004D4262">
      <w:pPr>
        <w:pStyle w:val="xl44"/>
        <w:spacing w:before="0" w:after="0"/>
        <w:rPr>
          <w:rFonts w:ascii="Arial Black" w:hAnsi="Arial Black"/>
          <w:color w:val="000000"/>
          <w:sz w:val="33"/>
          <w:szCs w:val="33"/>
        </w:rPr>
      </w:pPr>
      <w:r>
        <w:rPr>
          <w:rFonts w:ascii="Arial Black" w:hAnsi="Arial Black"/>
          <w:b w:val="0"/>
          <w:bCs/>
          <w:color w:val="000000"/>
          <w:sz w:val="33"/>
          <w:szCs w:val="33"/>
        </w:rPr>
        <w:t xml:space="preserve">The </w:t>
      </w:r>
      <w:proofErr w:type="spellStart"/>
      <w:r>
        <w:rPr>
          <w:rFonts w:ascii="Arial Black" w:hAnsi="Arial Black"/>
          <w:b w:val="0"/>
          <w:bCs/>
          <w:color w:val="000000"/>
          <w:sz w:val="33"/>
          <w:szCs w:val="33"/>
        </w:rPr>
        <w:t>Alegro</w:t>
      </w:r>
      <w:proofErr w:type="spellEnd"/>
      <w:r>
        <w:rPr>
          <w:rFonts w:ascii="Arial Black" w:hAnsi="Arial Black"/>
          <w:b w:val="0"/>
          <w:bCs/>
          <w:color w:val="000000"/>
          <w:sz w:val="33"/>
          <w:szCs w:val="33"/>
        </w:rPr>
        <w:t xml:space="preserve"> Spreads Cheer</w:t>
      </w:r>
    </w:p>
    <w:p w:rsidR="004D4262" w:rsidRPr="004D4262" w:rsidRDefault="004D4262" w:rsidP="004D4262">
      <w:pPr>
        <w:rPr>
          <w:rFonts w:ascii="Arial Black" w:hAnsi="Arial Black"/>
          <w:color w:val="000000"/>
          <w:highlight w:val="green"/>
        </w:rPr>
      </w:pPr>
    </w:p>
    <w:p w:rsidR="004D4262" w:rsidRPr="00805CD3" w:rsidRDefault="00053773" w:rsidP="004D4262">
      <w:pPr>
        <w:pStyle w:val="xl44"/>
        <w:spacing w:before="0" w:after="0"/>
        <w:rPr>
          <w:rFonts w:ascii="Arial Black" w:hAnsi="Arial Black"/>
          <w:b w:val="0"/>
          <w:sz w:val="22"/>
          <w:szCs w:val="22"/>
        </w:rPr>
      </w:pPr>
      <w:r>
        <w:rPr>
          <w:rFonts w:ascii="Arial Black" w:hAnsi="Arial Black"/>
          <w:b w:val="0"/>
          <w:sz w:val="22"/>
          <w:szCs w:val="22"/>
        </w:rPr>
        <w:t xml:space="preserve">Bookbindery EFFEPI </w:t>
      </w:r>
      <w:proofErr w:type="spellStart"/>
      <w:r>
        <w:rPr>
          <w:rFonts w:ascii="Arial Black" w:hAnsi="Arial Black"/>
          <w:b w:val="0"/>
          <w:sz w:val="22"/>
          <w:szCs w:val="22"/>
        </w:rPr>
        <w:t>S.r.l</w:t>
      </w:r>
      <w:proofErr w:type="spellEnd"/>
      <w:r>
        <w:rPr>
          <w:rFonts w:ascii="Arial Black" w:hAnsi="Arial Black"/>
          <w:b w:val="0"/>
          <w:sz w:val="22"/>
          <w:szCs w:val="22"/>
        </w:rPr>
        <w:t xml:space="preserve">. in Busto </w:t>
      </w:r>
      <w:proofErr w:type="spellStart"/>
      <w:r>
        <w:rPr>
          <w:rFonts w:ascii="Arial Black" w:hAnsi="Arial Black"/>
          <w:b w:val="0"/>
          <w:sz w:val="22"/>
          <w:szCs w:val="22"/>
        </w:rPr>
        <w:t>Garolfo</w:t>
      </w:r>
      <w:proofErr w:type="spellEnd"/>
      <w:r>
        <w:rPr>
          <w:rFonts w:ascii="Arial Black" w:hAnsi="Arial Black"/>
          <w:b w:val="0"/>
          <w:sz w:val="22"/>
          <w:szCs w:val="22"/>
        </w:rPr>
        <w:t xml:space="preserve">, near Milan, needs half an hour less for the make-ready of a softcover job change. </w:t>
      </w:r>
      <w:proofErr w:type="gramStart"/>
      <w:r>
        <w:rPr>
          <w:rFonts w:ascii="Arial Black" w:hAnsi="Arial Black"/>
          <w:b w:val="0"/>
          <w:sz w:val="22"/>
          <w:szCs w:val="22"/>
        </w:rPr>
        <w:t xml:space="preserve">This substantial time saving has been made possible by a new </w:t>
      </w:r>
      <w:proofErr w:type="spellStart"/>
      <w:r>
        <w:rPr>
          <w:rFonts w:ascii="Arial Black" w:hAnsi="Arial Black"/>
          <w:b w:val="0"/>
          <w:sz w:val="22"/>
          <w:szCs w:val="22"/>
        </w:rPr>
        <w:t>Alegro</w:t>
      </w:r>
      <w:proofErr w:type="spellEnd"/>
      <w:r>
        <w:rPr>
          <w:rFonts w:ascii="Arial Black" w:hAnsi="Arial Black"/>
          <w:b w:val="0"/>
          <w:sz w:val="22"/>
          <w:szCs w:val="22"/>
        </w:rPr>
        <w:t xml:space="preserve"> perfect binder</w:t>
      </w:r>
      <w:proofErr w:type="gramEnd"/>
      <w:r>
        <w:rPr>
          <w:rFonts w:ascii="Arial Black" w:hAnsi="Arial Black"/>
          <w:b w:val="0"/>
          <w:sz w:val="22"/>
          <w:szCs w:val="22"/>
        </w:rPr>
        <w:t xml:space="preserve"> from Muller Martini.</w:t>
      </w:r>
    </w:p>
    <w:p w:rsidR="004D4262" w:rsidRPr="004D4262" w:rsidRDefault="004D4262" w:rsidP="004D4262">
      <w:pPr>
        <w:rPr>
          <w:b/>
          <w:highlight w:val="green"/>
        </w:rPr>
      </w:pPr>
    </w:p>
    <w:p w:rsidR="005C3947" w:rsidRDefault="002611C7" w:rsidP="004D4262">
      <w:pPr>
        <w:pStyle w:val="StandardWeb"/>
        <w:spacing w:before="0" w:beforeAutospacing="0" w:after="0" w:afterAutospacing="0"/>
        <w:rPr>
          <w:rFonts w:ascii="Arial" w:hAnsi="Arial"/>
          <w:color w:val="000000"/>
          <w:sz w:val="22"/>
          <w:szCs w:val="22"/>
        </w:rPr>
      </w:pPr>
      <w:r>
        <w:rPr>
          <w:rFonts w:ascii="Arial" w:hAnsi="Arial"/>
          <w:color w:val="000000"/>
          <w:sz w:val="22"/>
          <w:szCs w:val="22"/>
        </w:rPr>
        <w:t xml:space="preserve">In classical music, “allegro” is usually a prompt for playing music cheerfully and quickly. The </w:t>
      </w:r>
      <w:proofErr w:type="spellStart"/>
      <w:r>
        <w:rPr>
          <w:rFonts w:ascii="Arial" w:hAnsi="Arial"/>
          <w:color w:val="000000"/>
          <w:sz w:val="22"/>
          <w:szCs w:val="22"/>
        </w:rPr>
        <w:t>Alegro</w:t>
      </w:r>
      <w:proofErr w:type="spellEnd"/>
      <w:r>
        <w:rPr>
          <w:rFonts w:ascii="Arial" w:hAnsi="Arial"/>
          <w:color w:val="000000"/>
          <w:sz w:val="22"/>
          <w:szCs w:val="22"/>
        </w:rPr>
        <w:t xml:space="preserve"> now conveys a similar sentiment at EFFEPI. With an average of six job changes per day, changeovers </w:t>
      </w:r>
      <w:proofErr w:type="gramStart"/>
      <w:r>
        <w:rPr>
          <w:rFonts w:ascii="Arial" w:hAnsi="Arial"/>
          <w:color w:val="000000"/>
          <w:sz w:val="22"/>
          <w:szCs w:val="22"/>
        </w:rPr>
        <w:t>are now much quicker, enabling</w:t>
      </w:r>
      <w:proofErr w:type="gramEnd"/>
      <w:r>
        <w:rPr>
          <w:rFonts w:ascii="Arial" w:hAnsi="Arial"/>
          <w:color w:val="000000"/>
          <w:sz w:val="22"/>
          <w:szCs w:val="22"/>
        </w:rPr>
        <w:t xml:space="preserve"> an additional two orders to be produced during the three hours that have been gained. Cutting the cord on a 15-year-old perfect binder and the resulting efficiency improvement – not least thanks to the use of the Book Data Center (BDC) – has spread a lot of cheer at the family company, which can once again react more flexibly to the market situation.</w:t>
      </w:r>
    </w:p>
    <w:p w:rsidR="00A7538A" w:rsidRDefault="00A7538A" w:rsidP="004D4262">
      <w:pPr>
        <w:pStyle w:val="StandardWeb"/>
        <w:spacing w:before="0" w:beforeAutospacing="0" w:after="0" w:afterAutospacing="0"/>
        <w:rPr>
          <w:rFonts w:ascii="Arial" w:hAnsi="Arial"/>
          <w:color w:val="000000"/>
          <w:sz w:val="22"/>
          <w:szCs w:val="22"/>
        </w:rPr>
      </w:pPr>
    </w:p>
    <w:p w:rsidR="00A7538A" w:rsidRPr="00805CD3" w:rsidRDefault="00A7538A" w:rsidP="004D4262">
      <w:pPr>
        <w:pStyle w:val="StandardWeb"/>
        <w:spacing w:before="0" w:beforeAutospacing="0" w:after="0" w:afterAutospacing="0"/>
        <w:rPr>
          <w:rFonts w:ascii="Arial" w:hAnsi="Arial" w:cs="Arial"/>
          <w:color w:val="000000"/>
          <w:sz w:val="22"/>
          <w:szCs w:val="22"/>
        </w:rPr>
      </w:pPr>
    </w:p>
    <w:p w:rsidR="004D4262" w:rsidRDefault="004D4262" w:rsidP="004D4262">
      <w:pPr>
        <w:pStyle w:val="StandardWeb"/>
        <w:spacing w:before="0" w:beforeAutospacing="0" w:after="0" w:afterAutospacing="0"/>
        <w:rPr>
          <w:rFonts w:ascii="Arial" w:hAnsi="Arial"/>
          <w:color w:val="000000"/>
          <w:sz w:val="22"/>
          <w:szCs w:val="22"/>
        </w:rPr>
      </w:pPr>
      <w:bookmarkStart w:id="0" w:name="_GoBack"/>
      <w:bookmarkEnd w:id="0"/>
    </w:p>
    <w:p w:rsidR="00964795" w:rsidRPr="004D4262" w:rsidRDefault="00964795" w:rsidP="004D4262">
      <w:pPr>
        <w:pStyle w:val="StandardWeb"/>
        <w:spacing w:before="0" w:beforeAutospacing="0" w:after="0" w:afterAutospacing="0"/>
        <w:rPr>
          <w:rFonts w:ascii="Arial" w:hAnsi="Arial" w:cs="Arial"/>
          <w:color w:val="000000"/>
          <w:sz w:val="22"/>
          <w:szCs w:val="22"/>
        </w:rPr>
      </w:pPr>
      <w:r>
        <w:rPr>
          <w:rFonts w:ascii="Arial" w:hAnsi="Arial" w:cs="Arial"/>
          <w:noProof/>
          <w:color w:val="000000"/>
          <w:sz w:val="22"/>
          <w:szCs w:val="22"/>
          <w:lang w:val="de-CH"/>
        </w:rPr>
        <w:lastRenderedPageBreak/>
        <w:drawing>
          <wp:inline distT="0" distB="0" distL="0" distR="0">
            <wp:extent cx="5760085" cy="323977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ffepi-1920x1080p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085" cy="3239770"/>
                    </a:xfrm>
                    <a:prstGeom prst="rect">
                      <a:avLst/>
                    </a:prstGeom>
                  </pic:spPr>
                </pic:pic>
              </a:graphicData>
            </a:graphic>
          </wp:inline>
        </w:drawing>
      </w:r>
    </w:p>
    <w:p w:rsidR="00FD43BC" w:rsidRPr="005256B8" w:rsidRDefault="00FD43BC" w:rsidP="00FD43BC">
      <w:pPr>
        <w:pStyle w:val="xl44"/>
        <w:spacing w:before="0" w:after="0"/>
        <w:rPr>
          <w:rFonts w:ascii="Arial" w:hAnsi="Arial" w:cs="Arial"/>
          <w:i/>
          <w:sz w:val="22"/>
          <w:szCs w:val="22"/>
          <w:u w:val="single"/>
        </w:rPr>
      </w:pPr>
    </w:p>
    <w:p w:rsidR="000D57DD" w:rsidRPr="001A4AF2" w:rsidRDefault="000D57DD" w:rsidP="000D57DD">
      <w:pPr>
        <w:rPr>
          <w:i/>
        </w:rPr>
      </w:pPr>
      <w:r>
        <w:rPr>
          <w:i/>
        </w:rPr>
        <w:t xml:space="preserve">Company owners </w:t>
      </w:r>
      <w:proofErr w:type="spellStart"/>
      <w:r>
        <w:rPr>
          <w:i/>
        </w:rPr>
        <w:t>Ruggero</w:t>
      </w:r>
      <w:proofErr w:type="spellEnd"/>
      <w:r>
        <w:rPr>
          <w:i/>
        </w:rPr>
        <w:t xml:space="preserve"> and Luca Porta with Fabio Casale (Sales Manager at Muller Martini Italy) in front of the </w:t>
      </w:r>
      <w:proofErr w:type="spellStart"/>
      <w:r>
        <w:rPr>
          <w:i/>
        </w:rPr>
        <w:t>Alegro</w:t>
      </w:r>
      <w:proofErr w:type="spellEnd"/>
      <w:r>
        <w:rPr>
          <w:i/>
        </w:rPr>
        <w:t xml:space="preserve"> perfect new binder at EFFEPI.</w:t>
      </w:r>
    </w:p>
    <w:p w:rsidR="00FD43BC" w:rsidRDefault="00FD43BC" w:rsidP="00695FD8"/>
    <w:p w:rsidR="00B4415D" w:rsidRDefault="00B10189" w:rsidP="00B4415D">
      <w:r>
        <w:t xml:space="preserve">The </w:t>
      </w:r>
      <w:proofErr w:type="spellStart"/>
      <w:r>
        <w:t>Alegro</w:t>
      </w:r>
      <w:proofErr w:type="spellEnd"/>
      <w:r>
        <w:t xml:space="preserve">, with a 15-station gathering machine, book block feeder and </w:t>
      </w:r>
      <w:proofErr w:type="spellStart"/>
      <w:r>
        <w:t>Solit</w:t>
      </w:r>
      <w:proofErr w:type="spellEnd"/>
      <w:r>
        <w:t xml:space="preserve"> three-knife trimmer, thanks to the modular design of Muller Martini machines, is another major advantage. “Thanks to the modularity, we can expand the line at any time,” says </w:t>
      </w:r>
      <w:proofErr w:type="spellStart"/>
      <w:r>
        <w:t>Ruggero</w:t>
      </w:r>
      <w:proofErr w:type="spellEnd"/>
      <w:r>
        <w:t xml:space="preserve"> Porta, who is responsible for the company’s administrative affairs. This is because the company, which has 35 employees, will continue to require flexibility in the future in order to meet the needs of all its customers. EFFEPI currently produces books (softcover, hardcover and thread sewing) as well as high-quality fashion catalogs with runs of between 500 and 100,000 copies. </w:t>
      </w:r>
    </w:p>
    <w:p w:rsidR="000D57DD" w:rsidRDefault="000D57DD" w:rsidP="00695FD8"/>
    <w:p w:rsidR="00A958CC" w:rsidRPr="009D0D0A" w:rsidRDefault="00C32358" w:rsidP="00A958CC">
      <w:r>
        <w:t xml:space="preserve">Following the installation of a Muller Martini </w:t>
      </w:r>
      <w:proofErr w:type="spellStart"/>
      <w:r>
        <w:t>Trendbinder</w:t>
      </w:r>
      <w:proofErr w:type="spellEnd"/>
      <w:r>
        <w:t xml:space="preserve"> in 2002, the north Italian bookbindery is the first in the country to offer its customers PUR. It does so working on the </w:t>
      </w:r>
      <w:proofErr w:type="spellStart"/>
      <w:r>
        <w:t>Alegro</w:t>
      </w:r>
      <w:proofErr w:type="spellEnd"/>
      <w:r>
        <w:t xml:space="preserve">. However, if the </w:t>
      </w:r>
      <w:proofErr w:type="spellStart"/>
      <w:r>
        <w:t>Trendbinder</w:t>
      </w:r>
      <w:proofErr w:type="spellEnd"/>
      <w:r>
        <w:t xml:space="preserve"> </w:t>
      </w:r>
      <w:proofErr w:type="gramStart"/>
      <w:r>
        <w:t>is removed</w:t>
      </w:r>
      <w:proofErr w:type="gramEnd"/>
      <w:r>
        <w:t xml:space="preserve"> from the network, retrofitting with two-shot cold emulsion is a snap. “Because of its good </w:t>
      </w:r>
      <w:proofErr w:type="spellStart"/>
      <w:r>
        <w:t>layflat</w:t>
      </w:r>
      <w:proofErr w:type="spellEnd"/>
      <w:r>
        <w:t xml:space="preserve"> behavior, we still see high demand from our customers for two-shot cold emulsion,” notes Production Manager Luca Porta. “As a result, the </w:t>
      </w:r>
      <w:proofErr w:type="spellStart"/>
      <w:r>
        <w:t>Alegro</w:t>
      </w:r>
      <w:proofErr w:type="spellEnd"/>
      <w:r>
        <w:t xml:space="preserve"> has also been prepared for this gluing process.”</w:t>
      </w:r>
    </w:p>
    <w:p w:rsidR="00A958CC" w:rsidRDefault="00A958CC" w:rsidP="00695FD8"/>
    <w:p w:rsidR="008608D3" w:rsidRPr="007D69F4" w:rsidRDefault="008608D3" w:rsidP="00FA0D42"/>
    <w:sectPr w:rsidR="008608D3" w:rsidRPr="007D69F4" w:rsidSect="00DF1CF0">
      <w:headerReference w:type="default" r:id="rId9"/>
      <w:headerReference w:type="first" r:id="rId10"/>
      <w:footerReference w:type="first" r:id="rId11"/>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FEB" w:rsidRDefault="00E71FEB">
      <w:r>
        <w:separator/>
      </w:r>
    </w:p>
  </w:endnote>
  <w:endnote w:type="continuationSeparator" w:id="0">
    <w:p w:rsidR="00E71FEB" w:rsidRDefault="00E7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BD" w:rsidRPr="0060557B" w:rsidRDefault="000E28BD"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A7538A">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A7538A">
      <w:rPr>
        <w:rStyle w:val="Seitenzahl"/>
        <w:noProof/>
      </w:rPr>
      <w:t>2</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FEB" w:rsidRDefault="00E71FEB">
      <w:r>
        <w:separator/>
      </w:r>
    </w:p>
  </w:footnote>
  <w:footnote w:type="continuationSeparator" w:id="0">
    <w:p w:rsidR="00E71FEB" w:rsidRDefault="00E71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BD" w:rsidRDefault="00E2645B">
    <w:r>
      <w:rPr>
        <w:noProof/>
        <w:lang w:val="de-CH"/>
      </w:rPr>
      <w:drawing>
        <wp:anchor distT="0" distB="0" distL="114300" distR="114300" simplePos="0" relativeHeight="251658752" behindDoc="1" locked="0" layoutInCell="1" allowOverlap="1">
          <wp:simplePos x="0" y="0"/>
          <wp:positionH relativeFrom="column">
            <wp:posOffset>3420745</wp:posOffset>
          </wp:positionH>
          <wp:positionV relativeFrom="paragraph">
            <wp:posOffset>0</wp:posOffset>
          </wp:positionV>
          <wp:extent cx="2705100" cy="333375"/>
          <wp:effectExtent l="0" t="0" r="0" b="9525"/>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rPr>
      <mc:AlternateContent>
        <mc:Choice Requires="wps">
          <w:drawing>
            <wp:anchor distT="0" distB="0" distL="114300" distR="114300" simplePos="0" relativeHeight="251656704" behindDoc="1" locked="1" layoutInCell="1" allowOverlap="1">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144BFB">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rsidR="000E28BD" w:rsidRPr="002E3E46" w:rsidRDefault="000E28BD" w:rsidP="00144BFB">
                    <w:pPr>
                      <w:pStyle w:val="02Standardbold"/>
                    </w:pPr>
                    <w:r>
                      <w:t>Muller Martini AG</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BD" w:rsidRDefault="00E2645B">
    <w:pPr>
      <w:pStyle w:val="Kopfzeile"/>
    </w:pPr>
    <w:r>
      <w:rPr>
        <w:noProof/>
        <w:lang w:val="de-CH"/>
      </w:rPr>
      <mc:AlternateContent>
        <mc:Choice Requires="wpg">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091343">
                            <w:pPr>
                              <w:pStyle w:val="02Standardbold"/>
                            </w:pPr>
                            <w:r>
                              <w:t>Muller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iqM9T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0E28BD" w:rsidRPr="002E3E46" w:rsidRDefault="000E28BD" w:rsidP="00091343">
                      <w:pPr>
                        <w:pStyle w:val="02Standardbold"/>
                      </w:pPr>
                      <w:r>
                        <w:t>Muller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">
                <v:imagedata r:id="rId2" o:title="Logo_Müller-Martini_3-f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0"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3"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4"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6"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8"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7"/>
  </w:num>
  <w:num w:numId="3">
    <w:abstractNumId w:val="32"/>
  </w:num>
  <w:num w:numId="4">
    <w:abstractNumId w:val="19"/>
  </w:num>
  <w:num w:numId="5">
    <w:abstractNumId w:val="15"/>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7"/>
  </w:num>
  <w:num w:numId="10">
    <w:abstractNumId w:val="25"/>
  </w:num>
  <w:num w:numId="11">
    <w:abstractNumId w:val="22"/>
  </w:num>
  <w:num w:numId="12">
    <w:abstractNumId w:val="35"/>
  </w:num>
  <w:num w:numId="13">
    <w:abstractNumId w:val="16"/>
  </w:num>
  <w:num w:numId="14">
    <w:abstractNumId w:val="31"/>
  </w:num>
  <w:num w:numId="15">
    <w:abstractNumId w:val="36"/>
  </w:num>
  <w:num w:numId="16">
    <w:abstractNumId w:val="26"/>
  </w:num>
  <w:num w:numId="17">
    <w:abstractNumId w:val="28"/>
  </w:num>
  <w:num w:numId="18">
    <w:abstractNumId w:val="23"/>
  </w:num>
  <w:num w:numId="19">
    <w:abstractNumId w:val="18"/>
  </w:num>
  <w:num w:numId="20">
    <w:abstractNumId w:val="10"/>
  </w:num>
  <w:num w:numId="21">
    <w:abstractNumId w:val="11"/>
  </w:num>
  <w:num w:numId="22">
    <w:abstractNumId w:val="12"/>
  </w:num>
  <w:num w:numId="23">
    <w:abstractNumId w:val="29"/>
  </w:num>
  <w:num w:numId="24">
    <w:abstractNumId w:val="37"/>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9"/>
  </w:num>
  <w:num w:numId="36">
    <w:abstractNumId w:val="33"/>
  </w:num>
  <w:num w:numId="37">
    <w:abstractNumId w:val="34"/>
  </w:num>
  <w:num w:numId="38">
    <w:abstractNumId w:val="24"/>
  </w:num>
  <w:num w:numId="39">
    <w:abstractNumId w:val="38"/>
  </w:num>
  <w:num w:numId="40">
    <w:abstractNumId w:val="13"/>
  </w:num>
  <w:num w:numId="41">
    <w:abstractNumId w:val="13"/>
  </w:num>
  <w:num w:numId="42">
    <w:abstractNumId w:val="13"/>
  </w:num>
  <w:num w:numId="43">
    <w:abstractNumId w:val="13"/>
  </w:num>
  <w:num w:numId="44">
    <w:abstractNumId w:val="21"/>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164A"/>
    <w:rsid w:val="00002651"/>
    <w:rsid w:val="00005675"/>
    <w:rsid w:val="00005C4E"/>
    <w:rsid w:val="00015C53"/>
    <w:rsid w:val="00026E25"/>
    <w:rsid w:val="0003036E"/>
    <w:rsid w:val="00035294"/>
    <w:rsid w:val="00040121"/>
    <w:rsid w:val="0004096B"/>
    <w:rsid w:val="00042885"/>
    <w:rsid w:val="00042B36"/>
    <w:rsid w:val="00042F94"/>
    <w:rsid w:val="000441DE"/>
    <w:rsid w:val="000449B8"/>
    <w:rsid w:val="00053773"/>
    <w:rsid w:val="000605A1"/>
    <w:rsid w:val="00060F5B"/>
    <w:rsid w:val="00062316"/>
    <w:rsid w:val="00063EBC"/>
    <w:rsid w:val="0006497A"/>
    <w:rsid w:val="00065C97"/>
    <w:rsid w:val="000661EB"/>
    <w:rsid w:val="000730DB"/>
    <w:rsid w:val="00085B5F"/>
    <w:rsid w:val="000868D1"/>
    <w:rsid w:val="00087631"/>
    <w:rsid w:val="0009036C"/>
    <w:rsid w:val="00091343"/>
    <w:rsid w:val="000959A4"/>
    <w:rsid w:val="00095BA7"/>
    <w:rsid w:val="00095BAB"/>
    <w:rsid w:val="0009669F"/>
    <w:rsid w:val="00096AAA"/>
    <w:rsid w:val="000A0A74"/>
    <w:rsid w:val="000B1CD1"/>
    <w:rsid w:val="000B2924"/>
    <w:rsid w:val="000C39D2"/>
    <w:rsid w:val="000C4AB7"/>
    <w:rsid w:val="000D57DD"/>
    <w:rsid w:val="000E28BD"/>
    <w:rsid w:val="000F4592"/>
    <w:rsid w:val="00100AF9"/>
    <w:rsid w:val="00102371"/>
    <w:rsid w:val="001045C7"/>
    <w:rsid w:val="00107ADD"/>
    <w:rsid w:val="0011146B"/>
    <w:rsid w:val="001157C5"/>
    <w:rsid w:val="001260F5"/>
    <w:rsid w:val="00126576"/>
    <w:rsid w:val="001302C0"/>
    <w:rsid w:val="0013107B"/>
    <w:rsid w:val="001332C8"/>
    <w:rsid w:val="0013416E"/>
    <w:rsid w:val="00144BFB"/>
    <w:rsid w:val="001450A3"/>
    <w:rsid w:val="00150BC9"/>
    <w:rsid w:val="001571C0"/>
    <w:rsid w:val="00157FD4"/>
    <w:rsid w:val="00160322"/>
    <w:rsid w:val="00160D42"/>
    <w:rsid w:val="001626A5"/>
    <w:rsid w:val="00166E45"/>
    <w:rsid w:val="00171AD2"/>
    <w:rsid w:val="001768AF"/>
    <w:rsid w:val="00177157"/>
    <w:rsid w:val="00177C6F"/>
    <w:rsid w:val="00184E2D"/>
    <w:rsid w:val="00194944"/>
    <w:rsid w:val="00196F11"/>
    <w:rsid w:val="001970CE"/>
    <w:rsid w:val="001A169E"/>
    <w:rsid w:val="001A256C"/>
    <w:rsid w:val="001A3E76"/>
    <w:rsid w:val="001A64EF"/>
    <w:rsid w:val="001B5B57"/>
    <w:rsid w:val="001C1EB1"/>
    <w:rsid w:val="001C5369"/>
    <w:rsid w:val="001D1E9D"/>
    <w:rsid w:val="001D2F17"/>
    <w:rsid w:val="001D2F6F"/>
    <w:rsid w:val="001D57BD"/>
    <w:rsid w:val="001E0230"/>
    <w:rsid w:val="001F1786"/>
    <w:rsid w:val="001F353B"/>
    <w:rsid w:val="0020509A"/>
    <w:rsid w:val="002107CB"/>
    <w:rsid w:val="0021728B"/>
    <w:rsid w:val="00222AFE"/>
    <w:rsid w:val="00223528"/>
    <w:rsid w:val="002248E6"/>
    <w:rsid w:val="002345E8"/>
    <w:rsid w:val="00235C17"/>
    <w:rsid w:val="00236452"/>
    <w:rsid w:val="00236A27"/>
    <w:rsid w:val="00241B93"/>
    <w:rsid w:val="00250263"/>
    <w:rsid w:val="00250D5C"/>
    <w:rsid w:val="00253A1E"/>
    <w:rsid w:val="00254171"/>
    <w:rsid w:val="002552B0"/>
    <w:rsid w:val="00260198"/>
    <w:rsid w:val="0026069C"/>
    <w:rsid w:val="002611C7"/>
    <w:rsid w:val="0026196B"/>
    <w:rsid w:val="00262AD7"/>
    <w:rsid w:val="00262C93"/>
    <w:rsid w:val="00263551"/>
    <w:rsid w:val="002658F1"/>
    <w:rsid w:val="00266DE4"/>
    <w:rsid w:val="0027145E"/>
    <w:rsid w:val="00275689"/>
    <w:rsid w:val="00277E7B"/>
    <w:rsid w:val="002908F3"/>
    <w:rsid w:val="002909DB"/>
    <w:rsid w:val="002A0592"/>
    <w:rsid w:val="002A6280"/>
    <w:rsid w:val="002A634D"/>
    <w:rsid w:val="002B2683"/>
    <w:rsid w:val="002B73D1"/>
    <w:rsid w:val="002C1672"/>
    <w:rsid w:val="002C4191"/>
    <w:rsid w:val="002D00BC"/>
    <w:rsid w:val="002D0E8E"/>
    <w:rsid w:val="002D495B"/>
    <w:rsid w:val="002D4A4B"/>
    <w:rsid w:val="002E5918"/>
    <w:rsid w:val="002E664C"/>
    <w:rsid w:val="002F05C6"/>
    <w:rsid w:val="002F160A"/>
    <w:rsid w:val="002F3CE8"/>
    <w:rsid w:val="002F7532"/>
    <w:rsid w:val="002F7901"/>
    <w:rsid w:val="00305164"/>
    <w:rsid w:val="003073AA"/>
    <w:rsid w:val="00310252"/>
    <w:rsid w:val="00311EB7"/>
    <w:rsid w:val="0031778C"/>
    <w:rsid w:val="00320AC0"/>
    <w:rsid w:val="00321F1E"/>
    <w:rsid w:val="003225DB"/>
    <w:rsid w:val="00323FF9"/>
    <w:rsid w:val="00337170"/>
    <w:rsid w:val="00341461"/>
    <w:rsid w:val="00342A8E"/>
    <w:rsid w:val="003522B2"/>
    <w:rsid w:val="00357607"/>
    <w:rsid w:val="00357AD5"/>
    <w:rsid w:val="00361894"/>
    <w:rsid w:val="003640A1"/>
    <w:rsid w:val="0036542E"/>
    <w:rsid w:val="0036601F"/>
    <w:rsid w:val="003701E9"/>
    <w:rsid w:val="003710C5"/>
    <w:rsid w:val="0037774B"/>
    <w:rsid w:val="00380E70"/>
    <w:rsid w:val="00384FE8"/>
    <w:rsid w:val="00390157"/>
    <w:rsid w:val="00390A10"/>
    <w:rsid w:val="00392B81"/>
    <w:rsid w:val="00393738"/>
    <w:rsid w:val="00393947"/>
    <w:rsid w:val="00397E06"/>
    <w:rsid w:val="003B09E1"/>
    <w:rsid w:val="003B2265"/>
    <w:rsid w:val="003B758A"/>
    <w:rsid w:val="003D51A7"/>
    <w:rsid w:val="003D51E9"/>
    <w:rsid w:val="003D6288"/>
    <w:rsid w:val="003D7F3C"/>
    <w:rsid w:val="003E4102"/>
    <w:rsid w:val="003F6137"/>
    <w:rsid w:val="00405B02"/>
    <w:rsid w:val="004060AD"/>
    <w:rsid w:val="00406CA2"/>
    <w:rsid w:val="00407DD2"/>
    <w:rsid w:val="00413B32"/>
    <w:rsid w:val="00417CDE"/>
    <w:rsid w:val="00417D31"/>
    <w:rsid w:val="004245BC"/>
    <w:rsid w:val="00427539"/>
    <w:rsid w:val="00431F2D"/>
    <w:rsid w:val="0044058C"/>
    <w:rsid w:val="00446783"/>
    <w:rsid w:val="0044782D"/>
    <w:rsid w:val="00453896"/>
    <w:rsid w:val="00460CDA"/>
    <w:rsid w:val="0046461B"/>
    <w:rsid w:val="004677CB"/>
    <w:rsid w:val="00476063"/>
    <w:rsid w:val="00480B73"/>
    <w:rsid w:val="00481336"/>
    <w:rsid w:val="004834AD"/>
    <w:rsid w:val="00493859"/>
    <w:rsid w:val="00495026"/>
    <w:rsid w:val="00495ECD"/>
    <w:rsid w:val="004A249D"/>
    <w:rsid w:val="004A5429"/>
    <w:rsid w:val="004A5FF4"/>
    <w:rsid w:val="004A7CAA"/>
    <w:rsid w:val="004B0B23"/>
    <w:rsid w:val="004B13A9"/>
    <w:rsid w:val="004B2417"/>
    <w:rsid w:val="004B33D7"/>
    <w:rsid w:val="004B3B83"/>
    <w:rsid w:val="004B4A5C"/>
    <w:rsid w:val="004B55DB"/>
    <w:rsid w:val="004B7EEF"/>
    <w:rsid w:val="004C4FC0"/>
    <w:rsid w:val="004D0AE4"/>
    <w:rsid w:val="004D3CFD"/>
    <w:rsid w:val="004D4262"/>
    <w:rsid w:val="004E0CFA"/>
    <w:rsid w:val="004E3503"/>
    <w:rsid w:val="004E7210"/>
    <w:rsid w:val="004F0451"/>
    <w:rsid w:val="004F08A4"/>
    <w:rsid w:val="004F0B9E"/>
    <w:rsid w:val="004F6D25"/>
    <w:rsid w:val="005004DC"/>
    <w:rsid w:val="005113A4"/>
    <w:rsid w:val="005124C4"/>
    <w:rsid w:val="005132BB"/>
    <w:rsid w:val="0051497F"/>
    <w:rsid w:val="00522486"/>
    <w:rsid w:val="00525E79"/>
    <w:rsid w:val="00527C94"/>
    <w:rsid w:val="00531FD2"/>
    <w:rsid w:val="00534A4D"/>
    <w:rsid w:val="00550272"/>
    <w:rsid w:val="005520F8"/>
    <w:rsid w:val="00566576"/>
    <w:rsid w:val="00572883"/>
    <w:rsid w:val="0057468F"/>
    <w:rsid w:val="00574872"/>
    <w:rsid w:val="0058062F"/>
    <w:rsid w:val="00581EEF"/>
    <w:rsid w:val="005832F9"/>
    <w:rsid w:val="0059279D"/>
    <w:rsid w:val="005948AA"/>
    <w:rsid w:val="00594F3B"/>
    <w:rsid w:val="00597317"/>
    <w:rsid w:val="005A290E"/>
    <w:rsid w:val="005A355B"/>
    <w:rsid w:val="005A76FA"/>
    <w:rsid w:val="005B224A"/>
    <w:rsid w:val="005B22FD"/>
    <w:rsid w:val="005B7632"/>
    <w:rsid w:val="005C1C3D"/>
    <w:rsid w:val="005C27DC"/>
    <w:rsid w:val="005C3947"/>
    <w:rsid w:val="005D170E"/>
    <w:rsid w:val="005D266C"/>
    <w:rsid w:val="005D513F"/>
    <w:rsid w:val="005D54B0"/>
    <w:rsid w:val="005E25CF"/>
    <w:rsid w:val="005E495B"/>
    <w:rsid w:val="005E4BA7"/>
    <w:rsid w:val="005E5A76"/>
    <w:rsid w:val="005F13AA"/>
    <w:rsid w:val="005F73C7"/>
    <w:rsid w:val="0060192A"/>
    <w:rsid w:val="0060557B"/>
    <w:rsid w:val="006060AC"/>
    <w:rsid w:val="00620CC7"/>
    <w:rsid w:val="00621299"/>
    <w:rsid w:val="00624AF7"/>
    <w:rsid w:val="00624EDB"/>
    <w:rsid w:val="006254C7"/>
    <w:rsid w:val="00625591"/>
    <w:rsid w:val="006277DB"/>
    <w:rsid w:val="006314E4"/>
    <w:rsid w:val="00631680"/>
    <w:rsid w:val="00636AEF"/>
    <w:rsid w:val="006371E7"/>
    <w:rsid w:val="0063771B"/>
    <w:rsid w:val="00642829"/>
    <w:rsid w:val="00643B7F"/>
    <w:rsid w:val="00654DA2"/>
    <w:rsid w:val="006557BA"/>
    <w:rsid w:val="0066385B"/>
    <w:rsid w:val="00671C88"/>
    <w:rsid w:val="00672283"/>
    <w:rsid w:val="0067455D"/>
    <w:rsid w:val="00674E40"/>
    <w:rsid w:val="0068788F"/>
    <w:rsid w:val="0069007C"/>
    <w:rsid w:val="00690260"/>
    <w:rsid w:val="00695FD8"/>
    <w:rsid w:val="006A0951"/>
    <w:rsid w:val="006A1F2D"/>
    <w:rsid w:val="006B3D3D"/>
    <w:rsid w:val="006C248E"/>
    <w:rsid w:val="006D09FA"/>
    <w:rsid w:val="006D5034"/>
    <w:rsid w:val="006E3B12"/>
    <w:rsid w:val="006F69B9"/>
    <w:rsid w:val="00713B63"/>
    <w:rsid w:val="00713DB7"/>
    <w:rsid w:val="00714B9F"/>
    <w:rsid w:val="00720FB4"/>
    <w:rsid w:val="00724B5D"/>
    <w:rsid w:val="007271BA"/>
    <w:rsid w:val="007336C0"/>
    <w:rsid w:val="00746F3F"/>
    <w:rsid w:val="007478A0"/>
    <w:rsid w:val="0075508A"/>
    <w:rsid w:val="00760B56"/>
    <w:rsid w:val="00761901"/>
    <w:rsid w:val="0076661E"/>
    <w:rsid w:val="007738E8"/>
    <w:rsid w:val="00785313"/>
    <w:rsid w:val="00795100"/>
    <w:rsid w:val="007955E2"/>
    <w:rsid w:val="00795939"/>
    <w:rsid w:val="007A3923"/>
    <w:rsid w:val="007A5D7D"/>
    <w:rsid w:val="007B3858"/>
    <w:rsid w:val="007C27CA"/>
    <w:rsid w:val="007C6EFB"/>
    <w:rsid w:val="007D00C1"/>
    <w:rsid w:val="007D1608"/>
    <w:rsid w:val="007D69F4"/>
    <w:rsid w:val="007D70D4"/>
    <w:rsid w:val="007D7B58"/>
    <w:rsid w:val="007E33B2"/>
    <w:rsid w:val="007E3AF0"/>
    <w:rsid w:val="007F0B94"/>
    <w:rsid w:val="007F15CF"/>
    <w:rsid w:val="007F4BD4"/>
    <w:rsid w:val="0080234E"/>
    <w:rsid w:val="00802A88"/>
    <w:rsid w:val="00803163"/>
    <w:rsid w:val="00805CD3"/>
    <w:rsid w:val="008072C4"/>
    <w:rsid w:val="00823660"/>
    <w:rsid w:val="0082522E"/>
    <w:rsid w:val="00826044"/>
    <w:rsid w:val="0083793E"/>
    <w:rsid w:val="008403AB"/>
    <w:rsid w:val="00845EC9"/>
    <w:rsid w:val="00847E32"/>
    <w:rsid w:val="008504C4"/>
    <w:rsid w:val="008565D3"/>
    <w:rsid w:val="008608D3"/>
    <w:rsid w:val="00861AEC"/>
    <w:rsid w:val="00863FEE"/>
    <w:rsid w:val="00864A0E"/>
    <w:rsid w:val="00864D90"/>
    <w:rsid w:val="00874700"/>
    <w:rsid w:val="0088035C"/>
    <w:rsid w:val="0088156C"/>
    <w:rsid w:val="00881619"/>
    <w:rsid w:val="00883997"/>
    <w:rsid w:val="00883F1E"/>
    <w:rsid w:val="0088715B"/>
    <w:rsid w:val="00893C62"/>
    <w:rsid w:val="008A665A"/>
    <w:rsid w:val="008A748D"/>
    <w:rsid w:val="008B3ECF"/>
    <w:rsid w:val="008C1966"/>
    <w:rsid w:val="008C6891"/>
    <w:rsid w:val="008C7AC4"/>
    <w:rsid w:val="008D6789"/>
    <w:rsid w:val="008D794C"/>
    <w:rsid w:val="008D7D36"/>
    <w:rsid w:val="008E1399"/>
    <w:rsid w:val="008E1C57"/>
    <w:rsid w:val="008E1ECC"/>
    <w:rsid w:val="008F1B24"/>
    <w:rsid w:val="008F2302"/>
    <w:rsid w:val="008F3B53"/>
    <w:rsid w:val="00900D7E"/>
    <w:rsid w:val="009016B7"/>
    <w:rsid w:val="0090307C"/>
    <w:rsid w:val="00903745"/>
    <w:rsid w:val="00904BEE"/>
    <w:rsid w:val="0090778F"/>
    <w:rsid w:val="0091221F"/>
    <w:rsid w:val="00921EA9"/>
    <w:rsid w:val="009245C9"/>
    <w:rsid w:val="009250E7"/>
    <w:rsid w:val="00932E8D"/>
    <w:rsid w:val="00933CAF"/>
    <w:rsid w:val="009340B8"/>
    <w:rsid w:val="0093420D"/>
    <w:rsid w:val="0093490F"/>
    <w:rsid w:val="00935136"/>
    <w:rsid w:val="009509F6"/>
    <w:rsid w:val="00951D0F"/>
    <w:rsid w:val="00956BA3"/>
    <w:rsid w:val="00960928"/>
    <w:rsid w:val="00964795"/>
    <w:rsid w:val="00966EB6"/>
    <w:rsid w:val="00984D66"/>
    <w:rsid w:val="00990FBD"/>
    <w:rsid w:val="00991D74"/>
    <w:rsid w:val="00997D03"/>
    <w:rsid w:val="009A0824"/>
    <w:rsid w:val="009B2BF9"/>
    <w:rsid w:val="009B4362"/>
    <w:rsid w:val="009B6E1C"/>
    <w:rsid w:val="009C0F95"/>
    <w:rsid w:val="009C6A01"/>
    <w:rsid w:val="009C76EC"/>
    <w:rsid w:val="009D3425"/>
    <w:rsid w:val="009E152D"/>
    <w:rsid w:val="009E77F8"/>
    <w:rsid w:val="009F0DD1"/>
    <w:rsid w:val="009F160F"/>
    <w:rsid w:val="009F1B8A"/>
    <w:rsid w:val="00A127C8"/>
    <w:rsid w:val="00A16295"/>
    <w:rsid w:val="00A24C43"/>
    <w:rsid w:val="00A32463"/>
    <w:rsid w:val="00A36138"/>
    <w:rsid w:val="00A37C6B"/>
    <w:rsid w:val="00A41EEF"/>
    <w:rsid w:val="00A62A12"/>
    <w:rsid w:val="00A63CF5"/>
    <w:rsid w:val="00A63DB1"/>
    <w:rsid w:val="00A70E9B"/>
    <w:rsid w:val="00A7538A"/>
    <w:rsid w:val="00A806BE"/>
    <w:rsid w:val="00A81921"/>
    <w:rsid w:val="00A863D0"/>
    <w:rsid w:val="00A86A0C"/>
    <w:rsid w:val="00A86FF7"/>
    <w:rsid w:val="00A958CC"/>
    <w:rsid w:val="00AB6F3E"/>
    <w:rsid w:val="00AC026F"/>
    <w:rsid w:val="00AC262F"/>
    <w:rsid w:val="00AC3E02"/>
    <w:rsid w:val="00AC42BB"/>
    <w:rsid w:val="00AC4A41"/>
    <w:rsid w:val="00AC5136"/>
    <w:rsid w:val="00AD5FF1"/>
    <w:rsid w:val="00AE2718"/>
    <w:rsid w:val="00AE5A2C"/>
    <w:rsid w:val="00AE7644"/>
    <w:rsid w:val="00AF1E64"/>
    <w:rsid w:val="00B01344"/>
    <w:rsid w:val="00B02594"/>
    <w:rsid w:val="00B04552"/>
    <w:rsid w:val="00B10189"/>
    <w:rsid w:val="00B104AF"/>
    <w:rsid w:val="00B20B69"/>
    <w:rsid w:val="00B21078"/>
    <w:rsid w:val="00B23545"/>
    <w:rsid w:val="00B25F26"/>
    <w:rsid w:val="00B26C16"/>
    <w:rsid w:val="00B31956"/>
    <w:rsid w:val="00B33E7A"/>
    <w:rsid w:val="00B346D3"/>
    <w:rsid w:val="00B34EFF"/>
    <w:rsid w:val="00B40B16"/>
    <w:rsid w:val="00B4415D"/>
    <w:rsid w:val="00B46623"/>
    <w:rsid w:val="00B536FA"/>
    <w:rsid w:val="00B5533C"/>
    <w:rsid w:val="00B70445"/>
    <w:rsid w:val="00B72C40"/>
    <w:rsid w:val="00B82D9C"/>
    <w:rsid w:val="00B8377C"/>
    <w:rsid w:val="00B91DC4"/>
    <w:rsid w:val="00B92735"/>
    <w:rsid w:val="00B93EB7"/>
    <w:rsid w:val="00BA0E53"/>
    <w:rsid w:val="00BA717B"/>
    <w:rsid w:val="00BB2104"/>
    <w:rsid w:val="00BC6AB0"/>
    <w:rsid w:val="00BC7B62"/>
    <w:rsid w:val="00BD23BD"/>
    <w:rsid w:val="00BD23EA"/>
    <w:rsid w:val="00BD25EE"/>
    <w:rsid w:val="00BD6397"/>
    <w:rsid w:val="00BD6B5C"/>
    <w:rsid w:val="00BE21E6"/>
    <w:rsid w:val="00BE3BD0"/>
    <w:rsid w:val="00BE7742"/>
    <w:rsid w:val="00BF2990"/>
    <w:rsid w:val="00C02D45"/>
    <w:rsid w:val="00C06D97"/>
    <w:rsid w:val="00C0742E"/>
    <w:rsid w:val="00C07759"/>
    <w:rsid w:val="00C1160D"/>
    <w:rsid w:val="00C21AB6"/>
    <w:rsid w:val="00C23265"/>
    <w:rsid w:val="00C26218"/>
    <w:rsid w:val="00C27084"/>
    <w:rsid w:val="00C31FE6"/>
    <w:rsid w:val="00C32358"/>
    <w:rsid w:val="00C47E7C"/>
    <w:rsid w:val="00C52282"/>
    <w:rsid w:val="00C548EC"/>
    <w:rsid w:val="00C5510A"/>
    <w:rsid w:val="00C6098B"/>
    <w:rsid w:val="00C62097"/>
    <w:rsid w:val="00C6706A"/>
    <w:rsid w:val="00C737B4"/>
    <w:rsid w:val="00C76197"/>
    <w:rsid w:val="00C766FC"/>
    <w:rsid w:val="00C83D17"/>
    <w:rsid w:val="00C8554B"/>
    <w:rsid w:val="00C87E9A"/>
    <w:rsid w:val="00C922F2"/>
    <w:rsid w:val="00C92BC7"/>
    <w:rsid w:val="00C93B74"/>
    <w:rsid w:val="00C93D69"/>
    <w:rsid w:val="00C94A54"/>
    <w:rsid w:val="00CA6F34"/>
    <w:rsid w:val="00CB4F4C"/>
    <w:rsid w:val="00CC1D97"/>
    <w:rsid w:val="00CC41D0"/>
    <w:rsid w:val="00CC46C5"/>
    <w:rsid w:val="00CC4C01"/>
    <w:rsid w:val="00CC5FDA"/>
    <w:rsid w:val="00CD111F"/>
    <w:rsid w:val="00CD2032"/>
    <w:rsid w:val="00CD3A9A"/>
    <w:rsid w:val="00CD6BAC"/>
    <w:rsid w:val="00CE706F"/>
    <w:rsid w:val="00CF432D"/>
    <w:rsid w:val="00D01EEC"/>
    <w:rsid w:val="00D11B7A"/>
    <w:rsid w:val="00D12E0D"/>
    <w:rsid w:val="00D13C45"/>
    <w:rsid w:val="00D17605"/>
    <w:rsid w:val="00D2013B"/>
    <w:rsid w:val="00D2178A"/>
    <w:rsid w:val="00D231DB"/>
    <w:rsid w:val="00D255B0"/>
    <w:rsid w:val="00D33C50"/>
    <w:rsid w:val="00D42FA3"/>
    <w:rsid w:val="00D64230"/>
    <w:rsid w:val="00D665F5"/>
    <w:rsid w:val="00D67CD7"/>
    <w:rsid w:val="00D67ED9"/>
    <w:rsid w:val="00D7428D"/>
    <w:rsid w:val="00D75C0B"/>
    <w:rsid w:val="00D85110"/>
    <w:rsid w:val="00D90BED"/>
    <w:rsid w:val="00D94BB4"/>
    <w:rsid w:val="00D96D96"/>
    <w:rsid w:val="00DA4C81"/>
    <w:rsid w:val="00DA4CA7"/>
    <w:rsid w:val="00DA5598"/>
    <w:rsid w:val="00DB3ADA"/>
    <w:rsid w:val="00DB4FED"/>
    <w:rsid w:val="00DB607B"/>
    <w:rsid w:val="00DB7750"/>
    <w:rsid w:val="00DB7E69"/>
    <w:rsid w:val="00DD1C59"/>
    <w:rsid w:val="00DD1EE7"/>
    <w:rsid w:val="00DD2D69"/>
    <w:rsid w:val="00DD351D"/>
    <w:rsid w:val="00DD380D"/>
    <w:rsid w:val="00DD4B63"/>
    <w:rsid w:val="00DD5A18"/>
    <w:rsid w:val="00DD6BAA"/>
    <w:rsid w:val="00DE4234"/>
    <w:rsid w:val="00DE4770"/>
    <w:rsid w:val="00DF1693"/>
    <w:rsid w:val="00DF1CF0"/>
    <w:rsid w:val="00DF618C"/>
    <w:rsid w:val="00DF77E1"/>
    <w:rsid w:val="00E002B8"/>
    <w:rsid w:val="00E10ED9"/>
    <w:rsid w:val="00E13085"/>
    <w:rsid w:val="00E144C7"/>
    <w:rsid w:val="00E17338"/>
    <w:rsid w:val="00E229A8"/>
    <w:rsid w:val="00E2645B"/>
    <w:rsid w:val="00E323E4"/>
    <w:rsid w:val="00E34CA5"/>
    <w:rsid w:val="00E37D0F"/>
    <w:rsid w:val="00E44439"/>
    <w:rsid w:val="00E44DEA"/>
    <w:rsid w:val="00E45C86"/>
    <w:rsid w:val="00E478C2"/>
    <w:rsid w:val="00E50EE2"/>
    <w:rsid w:val="00E54FE6"/>
    <w:rsid w:val="00E57BFB"/>
    <w:rsid w:val="00E636FC"/>
    <w:rsid w:val="00E6411C"/>
    <w:rsid w:val="00E6514B"/>
    <w:rsid w:val="00E66C4B"/>
    <w:rsid w:val="00E710F3"/>
    <w:rsid w:val="00E71FEB"/>
    <w:rsid w:val="00E72F58"/>
    <w:rsid w:val="00E74651"/>
    <w:rsid w:val="00E80F02"/>
    <w:rsid w:val="00E80FB5"/>
    <w:rsid w:val="00E85D29"/>
    <w:rsid w:val="00E867A0"/>
    <w:rsid w:val="00E872CD"/>
    <w:rsid w:val="00E91378"/>
    <w:rsid w:val="00E9457F"/>
    <w:rsid w:val="00E9689C"/>
    <w:rsid w:val="00E969E3"/>
    <w:rsid w:val="00E9777F"/>
    <w:rsid w:val="00E9786B"/>
    <w:rsid w:val="00E97E8E"/>
    <w:rsid w:val="00EA4187"/>
    <w:rsid w:val="00EA62BE"/>
    <w:rsid w:val="00EB0038"/>
    <w:rsid w:val="00EB4B05"/>
    <w:rsid w:val="00EB5049"/>
    <w:rsid w:val="00EC64C9"/>
    <w:rsid w:val="00EC710D"/>
    <w:rsid w:val="00ED562B"/>
    <w:rsid w:val="00ED7D35"/>
    <w:rsid w:val="00EE10DF"/>
    <w:rsid w:val="00EE4B26"/>
    <w:rsid w:val="00EE5963"/>
    <w:rsid w:val="00EF1677"/>
    <w:rsid w:val="00EF170D"/>
    <w:rsid w:val="00EF7D6F"/>
    <w:rsid w:val="00F044F8"/>
    <w:rsid w:val="00F04B36"/>
    <w:rsid w:val="00F10B6D"/>
    <w:rsid w:val="00F1511B"/>
    <w:rsid w:val="00F167F4"/>
    <w:rsid w:val="00F17CC1"/>
    <w:rsid w:val="00F24677"/>
    <w:rsid w:val="00F2736B"/>
    <w:rsid w:val="00F41C4C"/>
    <w:rsid w:val="00F41ECB"/>
    <w:rsid w:val="00F438D8"/>
    <w:rsid w:val="00F43AFC"/>
    <w:rsid w:val="00F4481F"/>
    <w:rsid w:val="00F51270"/>
    <w:rsid w:val="00F528A0"/>
    <w:rsid w:val="00F54348"/>
    <w:rsid w:val="00F5572F"/>
    <w:rsid w:val="00F561A7"/>
    <w:rsid w:val="00F57581"/>
    <w:rsid w:val="00F6143F"/>
    <w:rsid w:val="00F64BA7"/>
    <w:rsid w:val="00F64D93"/>
    <w:rsid w:val="00F6533D"/>
    <w:rsid w:val="00F6624B"/>
    <w:rsid w:val="00F70CC3"/>
    <w:rsid w:val="00F76382"/>
    <w:rsid w:val="00F770C1"/>
    <w:rsid w:val="00F858B8"/>
    <w:rsid w:val="00F90B16"/>
    <w:rsid w:val="00F91F52"/>
    <w:rsid w:val="00F92DA8"/>
    <w:rsid w:val="00FA0D42"/>
    <w:rsid w:val="00FA38B2"/>
    <w:rsid w:val="00FA4B61"/>
    <w:rsid w:val="00FB5C72"/>
    <w:rsid w:val="00FD43BC"/>
    <w:rsid w:val="00FD4547"/>
    <w:rsid w:val="00FD4F2B"/>
    <w:rsid w:val="00FE1843"/>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1ACC6A24"/>
  <w15:docId w15:val="{A3CA3F86-37A2-4183-80F7-6DF20CA75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5930">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20724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s\_Arbeitsmappe\Corporate\Corporate%20Design\Office%20Templates\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084DC-088E-4744-91EF-948D7F73E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389</Words>
  <Characters>2025</Characters>
  <Application>Microsoft Office Word</Application>
  <DocSecurity>0</DocSecurity>
  <Lines>63</Lines>
  <Paragraphs>29</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2385</CharactersWithSpaces>
  <SharedDoc>false</SharedDoc>
  <HLinks>
    <vt:vector size="12" baseType="variant">
      <vt:variant>
        <vt:i4>5963821</vt:i4>
      </vt:variant>
      <vt:variant>
        <vt:i4>3</vt:i4>
      </vt:variant>
      <vt:variant>
        <vt:i4>0</vt:i4>
      </vt:variant>
      <vt:variant>
        <vt:i4>5</vt:i4>
      </vt:variant>
      <vt:variant>
        <vt:lpwstr>http://www.mullermartini.com/desktopdefault.aspx/tabid-4/199_read-16122/</vt:lpwstr>
      </vt:variant>
      <vt:variant>
        <vt:lpwstr/>
      </vt:variant>
      <vt:variant>
        <vt:i4>5111911</vt:i4>
      </vt:variant>
      <vt:variant>
        <vt:i4>0</vt:i4>
      </vt:variant>
      <vt:variant>
        <vt:i4>0</vt:i4>
      </vt:variant>
      <vt:variant>
        <vt:i4>5</vt:i4>
      </vt:variant>
      <vt:variant>
        <vt:lpwstr>http://www.mullermartini.com/ger/desktopdefault.aspx/tabid-4/199_read-16122/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Niklas Siegrist</cp:lastModifiedBy>
  <cp:revision>3</cp:revision>
  <cp:lastPrinted>2019-08-22T14:22:00Z</cp:lastPrinted>
  <dcterms:created xsi:type="dcterms:W3CDTF">2019-09-12T05:59:00Z</dcterms:created>
  <dcterms:modified xsi:type="dcterms:W3CDTF">2019-09-12T06:44:00Z</dcterms:modified>
</cp:coreProperties>
</file>