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Default="0080377B" w:rsidP="002908F3">
      <w:pPr>
        <w:pStyle w:val="01Standard"/>
      </w:pPr>
      <w:r>
        <w:rPr>
          <w:noProof/>
          <w:lang w:val="de-CH"/>
        </w:rPr>
        <w:drawing>
          <wp:anchor distT="0" distB="0" distL="114300" distR="114300" simplePos="0" relativeHeight="251660288" behindDoc="1" locked="0" layoutInCell="1" allowOverlap="1" wp14:anchorId="6CDB57B7" wp14:editId="35C0F6D3">
            <wp:simplePos x="0" y="0"/>
            <wp:positionH relativeFrom="column">
              <wp:posOffset>0</wp:posOffset>
            </wp:positionH>
            <wp:positionV relativeFrom="paragraph">
              <wp:posOffset>-172457</wp:posOffset>
            </wp:positionV>
            <wp:extent cx="2705100" cy="333375"/>
            <wp:effectExtent l="0" t="0" r="0" b="9525"/>
            <wp:wrapNone/>
            <wp:docPr id="3" name="Picture 4"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Logo_Müller-Martini_3-f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80377B" w:rsidRPr="0069007C" w:rsidRDefault="0080377B" w:rsidP="002908F3">
      <w:pPr>
        <w:pStyle w:val="01Standard"/>
      </w:pPr>
    </w:p>
    <w:p w:rsidR="00DF1CF0" w:rsidRDefault="00A25F4E"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80377B">
        <w:t>27</w:t>
      </w:r>
      <w:r>
        <w:t>.0</w:t>
      </w:r>
      <w:r w:rsidR="0080377B">
        <w:t>6</w:t>
      </w:r>
      <w:r>
        <w:t>.2017</w:t>
      </w:r>
    </w:p>
    <w:p w:rsidR="002F7532" w:rsidRPr="0069007C" w:rsidRDefault="00D01EEC" w:rsidP="002908F3">
      <w:pPr>
        <w:pStyle w:val="01Standard"/>
        <w:tabs>
          <w:tab w:val="left" w:pos="2310"/>
        </w:tabs>
      </w:pPr>
      <w:r>
        <w:t>No.</w:t>
      </w:r>
      <w:r>
        <w:tab/>
        <w:t>PI 2093</w:t>
      </w:r>
    </w:p>
    <w:p w:rsidR="002F7532" w:rsidRPr="0069007C" w:rsidRDefault="002F7532" w:rsidP="002908F3">
      <w:pPr>
        <w:pStyle w:val="01Standard"/>
        <w:tabs>
          <w:tab w:val="left" w:pos="2310"/>
        </w:tabs>
      </w:pPr>
      <w:r>
        <w:t>Number of characters</w:t>
      </w:r>
      <w:r>
        <w:tab/>
      </w:r>
      <w:r w:rsidR="0080377B">
        <w:t>1976</w:t>
      </w:r>
      <w:bookmarkStart w:id="0" w:name="_GoBack"/>
      <w:bookmarkEnd w:id="0"/>
    </w:p>
    <w:p w:rsidR="0060557B" w:rsidRPr="0069007C" w:rsidRDefault="00035294" w:rsidP="002908F3">
      <w:pPr>
        <w:pStyle w:val="01Standard"/>
        <w:tabs>
          <w:tab w:val="left" w:pos="2310"/>
        </w:tabs>
      </w:pPr>
      <w:r>
        <w:t>Contact</w:t>
      </w:r>
      <w:r>
        <w:tab/>
        <w:t>Muller Martini AG</w:t>
      </w:r>
    </w:p>
    <w:p w:rsidR="0060557B" w:rsidRPr="000235D3" w:rsidRDefault="0060557B" w:rsidP="002908F3">
      <w:pPr>
        <w:pStyle w:val="01Standard"/>
        <w:tabs>
          <w:tab w:val="left" w:pos="2310"/>
        </w:tabs>
        <w:rPr>
          <w:lang w:val="de-CH"/>
        </w:rPr>
      </w:pPr>
      <w:r>
        <w:tab/>
      </w:r>
      <w:r w:rsidRPr="000235D3">
        <w:rPr>
          <w:lang w:val="de-CH"/>
        </w:rPr>
        <w:t>Untere Brühlstrasse 13, 4800 Zofingen, Switzerland</w:t>
      </w:r>
    </w:p>
    <w:p w:rsidR="0060557B" w:rsidRPr="000235D3" w:rsidRDefault="0060557B" w:rsidP="002908F3">
      <w:pPr>
        <w:pStyle w:val="01Standard"/>
        <w:tabs>
          <w:tab w:val="left" w:pos="2310"/>
        </w:tabs>
        <w:rPr>
          <w:lang w:val="de-CH"/>
        </w:rPr>
      </w:pPr>
      <w:r w:rsidRPr="000235D3">
        <w:rPr>
          <w:lang w:val="de-CH"/>
        </w:rPr>
        <w:tab/>
        <w:t>Tel. +41 (0)62 745 45 75, Fax +41 (0)62 751 55 50</w:t>
      </w:r>
    </w:p>
    <w:p w:rsidR="0060557B" w:rsidRPr="000235D3" w:rsidRDefault="0060557B" w:rsidP="002908F3">
      <w:pPr>
        <w:pStyle w:val="01Standard"/>
        <w:tabs>
          <w:tab w:val="left" w:pos="2310"/>
        </w:tabs>
        <w:rPr>
          <w:lang w:val="de-CH"/>
        </w:rPr>
      </w:pPr>
      <w:r w:rsidRPr="000235D3">
        <w:rPr>
          <w:lang w:val="de-CH"/>
        </w:rPr>
        <w:tab/>
        <w:t>info@mullermartini.com, www.mullermartini.com</w:t>
      </w:r>
    </w:p>
    <w:p w:rsidR="002F7532" w:rsidRPr="000235D3" w:rsidRDefault="002F7532" w:rsidP="002F7532">
      <w:pPr>
        <w:pBdr>
          <w:bottom w:val="single" w:sz="4" w:space="1" w:color="auto"/>
        </w:pBdr>
        <w:rPr>
          <w:szCs w:val="22"/>
          <w:lang w:val="de-CH"/>
        </w:rPr>
      </w:pPr>
    </w:p>
    <w:p w:rsidR="00DF1CF0" w:rsidRPr="000235D3" w:rsidRDefault="00DF1CF0" w:rsidP="00D231DB">
      <w:pPr>
        <w:pStyle w:val="01Standard"/>
        <w:spacing w:line="320" w:lineRule="exact"/>
        <w:rPr>
          <w:lang w:val="de-CH"/>
        </w:rPr>
      </w:pPr>
    </w:p>
    <w:p w:rsidR="004D4262" w:rsidRPr="00805CD3" w:rsidRDefault="00AD23A9"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Andi Druk – the 4.0 World Premiere</w:t>
      </w:r>
    </w:p>
    <w:p w:rsidR="004D4262" w:rsidRPr="004D4262" w:rsidRDefault="004D4262" w:rsidP="004D4262">
      <w:pPr>
        <w:rPr>
          <w:rFonts w:ascii="Arial Black" w:hAnsi="Arial Black"/>
          <w:color w:val="000000"/>
          <w:highlight w:val="green"/>
        </w:rPr>
      </w:pPr>
    </w:p>
    <w:p w:rsidR="004D4262" w:rsidRPr="00805CD3" w:rsidRDefault="000B15AF" w:rsidP="004D4262">
      <w:pPr>
        <w:pStyle w:val="xl44"/>
        <w:spacing w:before="0" w:after="0"/>
        <w:rPr>
          <w:rFonts w:ascii="Arial Black" w:hAnsi="Arial Black"/>
          <w:b w:val="0"/>
          <w:sz w:val="22"/>
          <w:szCs w:val="22"/>
        </w:rPr>
      </w:pPr>
      <w:r>
        <w:rPr>
          <w:rFonts w:ascii="Arial Black" w:hAnsi="Arial Black"/>
          <w:b w:val="0"/>
          <w:sz w:val="22"/>
          <w:szCs w:val="22"/>
        </w:rPr>
        <w:t>Thanks to an integrated inline solution involving Muller Martini print finishing systems, Andi Smart Print Solutions in Maastricht is on track to produce increasing numbers of digital on-demand products.</w:t>
      </w:r>
    </w:p>
    <w:p w:rsidR="004D4262" w:rsidRPr="004D4262" w:rsidRDefault="004D4262" w:rsidP="004D4262">
      <w:pPr>
        <w:rPr>
          <w:b/>
          <w:highlight w:val="green"/>
        </w:rPr>
      </w:pPr>
    </w:p>
    <w:p w:rsidR="004D4262" w:rsidRDefault="009B57AC" w:rsidP="004D4262">
      <w:pPr>
        <w:pStyle w:val="StandardWeb"/>
        <w:spacing w:before="0" w:beforeAutospacing="0" w:after="0" w:afterAutospacing="0"/>
        <w:rPr>
          <w:rFonts w:ascii="Arial" w:hAnsi="Arial"/>
          <w:color w:val="000000"/>
          <w:sz w:val="22"/>
          <w:szCs w:val="22"/>
        </w:rPr>
      </w:pPr>
      <w:r>
        <w:rPr>
          <w:rFonts w:ascii="Arial" w:hAnsi="Arial"/>
          <w:color w:val="000000"/>
          <w:sz w:val="22"/>
          <w:szCs w:val="22"/>
        </w:rPr>
        <w:t>The Dutch company, which was previously known as Andi Druk, is full of confidence in paper, even in the digital era. However, the company owners, who were inspired by the fully connected drupa machine line-up of their long-standing partner Muller Martini, appreciated that their industry needs to invest to ensure the continued success of print products. The new machine configuration is a world premiere. The paper goes inline from a Canon inkjet web printing press to a SigmaLine digital book block production line, and then on to a Vareo perfect binder or a Presto</w:t>
      </w:r>
      <w:r w:rsidR="0080377B">
        <w:rPr>
          <w:rFonts w:ascii="Arial" w:hAnsi="Arial"/>
          <w:color w:val="000000"/>
          <w:sz w:val="22"/>
          <w:szCs w:val="22"/>
        </w:rPr>
        <w:t xml:space="preserve"> II Digital saddle stitcher.</w:t>
      </w:r>
    </w:p>
    <w:p w:rsidR="0080377B" w:rsidRDefault="0080377B" w:rsidP="004D4262">
      <w:pPr>
        <w:pStyle w:val="StandardWeb"/>
        <w:spacing w:before="0" w:beforeAutospacing="0" w:after="0" w:afterAutospacing="0"/>
        <w:rPr>
          <w:rFonts w:ascii="Arial" w:hAnsi="Arial"/>
          <w:color w:val="000000"/>
          <w:sz w:val="22"/>
          <w:szCs w:val="22"/>
        </w:rPr>
      </w:pPr>
      <w:r>
        <w:rPr>
          <w:rFonts w:ascii="Arial" w:hAnsi="Arial"/>
          <w:noProof/>
          <w:color w:val="000000"/>
          <w:sz w:val="22"/>
          <w:szCs w:val="22"/>
          <w:lang w:val="de-CH"/>
        </w:rPr>
        <w:drawing>
          <wp:anchor distT="0" distB="0" distL="114300" distR="114300" simplePos="0" relativeHeight="251659264" behindDoc="1" locked="0" layoutInCell="1" allowOverlap="1">
            <wp:simplePos x="0" y="0"/>
            <wp:positionH relativeFrom="column">
              <wp:posOffset>-1270</wp:posOffset>
            </wp:positionH>
            <wp:positionV relativeFrom="paragraph">
              <wp:posOffset>188032</wp:posOffset>
            </wp:positionV>
            <wp:extent cx="5753735" cy="2613660"/>
            <wp:effectExtent l="0" t="0" r="0" b="0"/>
            <wp:wrapTight wrapText="bothSides">
              <wp:wrapPolygon edited="0">
                <wp:start x="0" y="0"/>
                <wp:lineTo x="0" y="21411"/>
                <wp:lineTo x="21526" y="21411"/>
                <wp:lineTo x="21526" y="0"/>
                <wp:lineTo x="0" y="0"/>
              </wp:wrapPolygon>
            </wp:wrapTight>
            <wp:docPr id="6" name="Grafik 6" descr="K:\ms\_Arbeitsmappe\Presse\2017 in Arbeit\PI 2093 Andi\1080_PI-2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rbeitsmappe\Presse\2017 in Arbeit\PI 2093 Andi\1080_PI-209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735"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377B" w:rsidRPr="004D4262" w:rsidRDefault="0080377B" w:rsidP="004D4262">
      <w:pPr>
        <w:pStyle w:val="StandardWeb"/>
        <w:spacing w:before="0" w:beforeAutospacing="0" w:after="0" w:afterAutospacing="0"/>
        <w:rPr>
          <w:rFonts w:ascii="Arial" w:hAnsi="Arial" w:cs="Arial"/>
          <w:color w:val="000000"/>
          <w:sz w:val="22"/>
          <w:szCs w:val="22"/>
        </w:rPr>
      </w:pPr>
    </w:p>
    <w:p w:rsidR="00FD43BC" w:rsidRDefault="00474C7A" w:rsidP="00695FD8">
      <w:pPr>
        <w:rPr>
          <w:rStyle w:val="bold"/>
          <w:i/>
          <w:color w:val="auto"/>
          <w:spacing w:val="12"/>
          <w:sz w:val="22"/>
          <w:szCs w:val="22"/>
        </w:rPr>
      </w:pPr>
      <w:r>
        <w:rPr>
          <w:rStyle w:val="bold"/>
          <w:i/>
          <w:color w:val="auto"/>
          <w:sz w:val="22"/>
          <w:szCs w:val="22"/>
        </w:rPr>
        <w:t>The Andi team with co-owners Frits Keulen (fourth from the left) and Dave Kremer (second from the left), and Enno Smid (far right), Sales Manager at Muller Martini Benelux.</w:t>
      </w:r>
    </w:p>
    <w:p w:rsidR="006120C2" w:rsidRDefault="006120C2" w:rsidP="00695FD8"/>
    <w:p w:rsidR="0080377B" w:rsidRDefault="0080377B" w:rsidP="00A958CC"/>
    <w:p w:rsidR="0080377B" w:rsidRDefault="0080377B" w:rsidP="00A958CC"/>
    <w:p w:rsidR="005217A7" w:rsidRDefault="00AA07EE" w:rsidP="00A958CC">
      <w:r>
        <w:t>“Our innovative solution makes us unique in the Netherlands,” say the two directors, Frits Keulen and Dave Kremer, with rightful pride. A single machine operator takes care of seamless production from the roll to the finished product. From the Océ ColorStream 3900, the paper web enters the SigmaFolder, where it is processed into individual signatures. There are then two alternative paths: either the signatures enter the SigmaCollator, the Vareo perfect binder and the Granit three-knife trimmer, or the Presto II Digital saddle stitcher.</w:t>
      </w:r>
    </w:p>
    <w:p w:rsidR="005217A7" w:rsidRDefault="005217A7" w:rsidP="00A958CC"/>
    <w:p w:rsidR="00C22EA4" w:rsidRPr="0080377B" w:rsidRDefault="005217A7" w:rsidP="00C22EA4">
      <w:r>
        <w:t>Connex was a key factor in the investment decision of the co-owners. The data and process management system enables a seamless workflow, which embodies Muller Martini’s key drupa topic of “Finishing 4.0”. With Connex, Andi Smart Print Solutions has laid the groundwork for digital production of the majority of magazines, books, manuals, operating instructions and brochures in the run segment of 50 to 10,000 copies in the future.</w:t>
      </w:r>
    </w:p>
    <w:sectPr w:rsidR="00C22EA4" w:rsidRPr="0080377B" w:rsidSect="00DF1CF0">
      <w:headerReference w:type="defaul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5B7" w:rsidRDefault="005425B7">
      <w:r>
        <w:separator/>
      </w:r>
    </w:p>
  </w:endnote>
  <w:endnote w:type="continuationSeparator" w:id="0">
    <w:p w:rsidR="005425B7" w:rsidRDefault="0054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80377B">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80377B">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5B7" w:rsidRDefault="005425B7">
      <w:r>
        <w:separator/>
      </w:r>
    </w:p>
  </w:footnote>
  <w:footnote w:type="continuationSeparator" w:id="0">
    <w:p w:rsidR="005425B7" w:rsidRDefault="00542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BE45B8">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5680"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B2"/>
    <w:rsid w:val="00002651"/>
    <w:rsid w:val="00005675"/>
    <w:rsid w:val="00005C4E"/>
    <w:rsid w:val="000235D3"/>
    <w:rsid w:val="00026E25"/>
    <w:rsid w:val="0003036E"/>
    <w:rsid w:val="00035294"/>
    <w:rsid w:val="00040121"/>
    <w:rsid w:val="00042885"/>
    <w:rsid w:val="00042F94"/>
    <w:rsid w:val="000441DE"/>
    <w:rsid w:val="000449B8"/>
    <w:rsid w:val="000605A1"/>
    <w:rsid w:val="00060F5B"/>
    <w:rsid w:val="00062316"/>
    <w:rsid w:val="00063EBC"/>
    <w:rsid w:val="0006497A"/>
    <w:rsid w:val="00065C97"/>
    <w:rsid w:val="000730DB"/>
    <w:rsid w:val="00076858"/>
    <w:rsid w:val="00085B5F"/>
    <w:rsid w:val="000868D1"/>
    <w:rsid w:val="00087631"/>
    <w:rsid w:val="0009036C"/>
    <w:rsid w:val="00091343"/>
    <w:rsid w:val="000959A4"/>
    <w:rsid w:val="00095BA7"/>
    <w:rsid w:val="00095BAB"/>
    <w:rsid w:val="0009669F"/>
    <w:rsid w:val="00096AAA"/>
    <w:rsid w:val="000A0A74"/>
    <w:rsid w:val="000B15AF"/>
    <w:rsid w:val="000B1CD1"/>
    <w:rsid w:val="000B2924"/>
    <w:rsid w:val="000C39D2"/>
    <w:rsid w:val="000C4AB7"/>
    <w:rsid w:val="000D6F20"/>
    <w:rsid w:val="000E28BD"/>
    <w:rsid w:val="000F4592"/>
    <w:rsid w:val="00100AF9"/>
    <w:rsid w:val="00102371"/>
    <w:rsid w:val="001045C7"/>
    <w:rsid w:val="00107ADD"/>
    <w:rsid w:val="0011146B"/>
    <w:rsid w:val="001157C5"/>
    <w:rsid w:val="001260F5"/>
    <w:rsid w:val="00126576"/>
    <w:rsid w:val="001302C0"/>
    <w:rsid w:val="0013107B"/>
    <w:rsid w:val="001332C8"/>
    <w:rsid w:val="0013416E"/>
    <w:rsid w:val="00144BFB"/>
    <w:rsid w:val="001450A3"/>
    <w:rsid w:val="00157FD4"/>
    <w:rsid w:val="00160322"/>
    <w:rsid w:val="00160D42"/>
    <w:rsid w:val="001626A5"/>
    <w:rsid w:val="00166E45"/>
    <w:rsid w:val="00171AD2"/>
    <w:rsid w:val="001768AF"/>
    <w:rsid w:val="00177157"/>
    <w:rsid w:val="00177C6F"/>
    <w:rsid w:val="00184E2D"/>
    <w:rsid w:val="00194944"/>
    <w:rsid w:val="00196F11"/>
    <w:rsid w:val="001970CE"/>
    <w:rsid w:val="001A169E"/>
    <w:rsid w:val="001A3E76"/>
    <w:rsid w:val="001A64EF"/>
    <w:rsid w:val="001B5B57"/>
    <w:rsid w:val="001C1EB1"/>
    <w:rsid w:val="001C5369"/>
    <w:rsid w:val="001D1E9D"/>
    <w:rsid w:val="001D2F17"/>
    <w:rsid w:val="001D2F6F"/>
    <w:rsid w:val="001D57BD"/>
    <w:rsid w:val="001E0230"/>
    <w:rsid w:val="001F353B"/>
    <w:rsid w:val="0020509A"/>
    <w:rsid w:val="002107CB"/>
    <w:rsid w:val="0021728B"/>
    <w:rsid w:val="00223528"/>
    <w:rsid w:val="002248E6"/>
    <w:rsid w:val="002345E8"/>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908F3"/>
    <w:rsid w:val="002909DB"/>
    <w:rsid w:val="002A0592"/>
    <w:rsid w:val="002A6280"/>
    <w:rsid w:val="002A634D"/>
    <w:rsid w:val="002B73D1"/>
    <w:rsid w:val="002C4191"/>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7170"/>
    <w:rsid w:val="00341461"/>
    <w:rsid w:val="00342A8E"/>
    <w:rsid w:val="00353AE1"/>
    <w:rsid w:val="00357607"/>
    <w:rsid w:val="00357AD5"/>
    <w:rsid w:val="00361894"/>
    <w:rsid w:val="003640A1"/>
    <w:rsid w:val="0036542E"/>
    <w:rsid w:val="0036601F"/>
    <w:rsid w:val="003701E9"/>
    <w:rsid w:val="003710C5"/>
    <w:rsid w:val="0037774B"/>
    <w:rsid w:val="00380E70"/>
    <w:rsid w:val="00384FE8"/>
    <w:rsid w:val="00390157"/>
    <w:rsid w:val="00392B81"/>
    <w:rsid w:val="00393738"/>
    <w:rsid w:val="00393947"/>
    <w:rsid w:val="00397E06"/>
    <w:rsid w:val="003A32B1"/>
    <w:rsid w:val="003B09E1"/>
    <w:rsid w:val="003B2265"/>
    <w:rsid w:val="003B758A"/>
    <w:rsid w:val="003D51A7"/>
    <w:rsid w:val="003D51E9"/>
    <w:rsid w:val="003D6288"/>
    <w:rsid w:val="003D7F3C"/>
    <w:rsid w:val="003E4102"/>
    <w:rsid w:val="003F6137"/>
    <w:rsid w:val="00405B02"/>
    <w:rsid w:val="004060AD"/>
    <w:rsid w:val="00406CA2"/>
    <w:rsid w:val="00407DD2"/>
    <w:rsid w:val="00413B32"/>
    <w:rsid w:val="00417CDE"/>
    <w:rsid w:val="004245BC"/>
    <w:rsid w:val="00427539"/>
    <w:rsid w:val="00431F2D"/>
    <w:rsid w:val="0044058C"/>
    <w:rsid w:val="0044782D"/>
    <w:rsid w:val="00453896"/>
    <w:rsid w:val="00460CDA"/>
    <w:rsid w:val="0046461B"/>
    <w:rsid w:val="004677CB"/>
    <w:rsid w:val="00474C7A"/>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D43CB"/>
    <w:rsid w:val="004E0CFA"/>
    <w:rsid w:val="004E7210"/>
    <w:rsid w:val="004F0451"/>
    <w:rsid w:val="004F0B9E"/>
    <w:rsid w:val="004F6D25"/>
    <w:rsid w:val="005004DC"/>
    <w:rsid w:val="005113A4"/>
    <w:rsid w:val="005124C4"/>
    <w:rsid w:val="005132BB"/>
    <w:rsid w:val="0051497F"/>
    <w:rsid w:val="005217A7"/>
    <w:rsid w:val="00522486"/>
    <w:rsid w:val="00525E79"/>
    <w:rsid w:val="00527C94"/>
    <w:rsid w:val="00531FD2"/>
    <w:rsid w:val="00532C0A"/>
    <w:rsid w:val="00534A4D"/>
    <w:rsid w:val="005424C1"/>
    <w:rsid w:val="005425B7"/>
    <w:rsid w:val="00544548"/>
    <w:rsid w:val="00550272"/>
    <w:rsid w:val="005520F8"/>
    <w:rsid w:val="00566576"/>
    <w:rsid w:val="00572883"/>
    <w:rsid w:val="0057468F"/>
    <w:rsid w:val="00574872"/>
    <w:rsid w:val="0058062F"/>
    <w:rsid w:val="0059279D"/>
    <w:rsid w:val="005948AA"/>
    <w:rsid w:val="00594F3B"/>
    <w:rsid w:val="00597317"/>
    <w:rsid w:val="005A290E"/>
    <w:rsid w:val="005A355B"/>
    <w:rsid w:val="005A76FA"/>
    <w:rsid w:val="005B224A"/>
    <w:rsid w:val="005B22FD"/>
    <w:rsid w:val="005B7632"/>
    <w:rsid w:val="005C27DC"/>
    <w:rsid w:val="005C3947"/>
    <w:rsid w:val="005D170E"/>
    <w:rsid w:val="005D266C"/>
    <w:rsid w:val="005D513F"/>
    <w:rsid w:val="005D54B0"/>
    <w:rsid w:val="005E495B"/>
    <w:rsid w:val="005E4BA7"/>
    <w:rsid w:val="005F13AA"/>
    <w:rsid w:val="005F73C7"/>
    <w:rsid w:val="0060192A"/>
    <w:rsid w:val="0060557B"/>
    <w:rsid w:val="006060AC"/>
    <w:rsid w:val="006120C2"/>
    <w:rsid w:val="00620CC7"/>
    <w:rsid w:val="00621299"/>
    <w:rsid w:val="00624211"/>
    <w:rsid w:val="00624AF7"/>
    <w:rsid w:val="00624EDB"/>
    <w:rsid w:val="006254C7"/>
    <w:rsid w:val="00625591"/>
    <w:rsid w:val="006277DB"/>
    <w:rsid w:val="006314E4"/>
    <w:rsid w:val="00631680"/>
    <w:rsid w:val="00634AF3"/>
    <w:rsid w:val="00636AEF"/>
    <w:rsid w:val="006371E7"/>
    <w:rsid w:val="0063771B"/>
    <w:rsid w:val="00642829"/>
    <w:rsid w:val="00643B7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C248E"/>
    <w:rsid w:val="006D09FA"/>
    <w:rsid w:val="006D5034"/>
    <w:rsid w:val="006E3B12"/>
    <w:rsid w:val="006F69B9"/>
    <w:rsid w:val="00713B63"/>
    <w:rsid w:val="00713DB7"/>
    <w:rsid w:val="00714B9F"/>
    <w:rsid w:val="00720FB4"/>
    <w:rsid w:val="00724B5D"/>
    <w:rsid w:val="007271BA"/>
    <w:rsid w:val="007336C0"/>
    <w:rsid w:val="007478A0"/>
    <w:rsid w:val="00761901"/>
    <w:rsid w:val="0076661E"/>
    <w:rsid w:val="007738E8"/>
    <w:rsid w:val="00785313"/>
    <w:rsid w:val="00795100"/>
    <w:rsid w:val="007955E2"/>
    <w:rsid w:val="00795939"/>
    <w:rsid w:val="007A3923"/>
    <w:rsid w:val="007A5D7D"/>
    <w:rsid w:val="007B3858"/>
    <w:rsid w:val="007C27CA"/>
    <w:rsid w:val="007C6EFB"/>
    <w:rsid w:val="007D00C1"/>
    <w:rsid w:val="007D1608"/>
    <w:rsid w:val="007D70D4"/>
    <w:rsid w:val="007D7B58"/>
    <w:rsid w:val="007E33B2"/>
    <w:rsid w:val="007E3AF0"/>
    <w:rsid w:val="007F0B94"/>
    <w:rsid w:val="007F15CF"/>
    <w:rsid w:val="007F4BD4"/>
    <w:rsid w:val="0080234E"/>
    <w:rsid w:val="00802A88"/>
    <w:rsid w:val="00803163"/>
    <w:rsid w:val="0080377B"/>
    <w:rsid w:val="00805CD3"/>
    <w:rsid w:val="008072C4"/>
    <w:rsid w:val="00823660"/>
    <w:rsid w:val="0082522E"/>
    <w:rsid w:val="00826044"/>
    <w:rsid w:val="0083793E"/>
    <w:rsid w:val="008403AB"/>
    <w:rsid w:val="00845EC9"/>
    <w:rsid w:val="00847E32"/>
    <w:rsid w:val="008504C4"/>
    <w:rsid w:val="008565D3"/>
    <w:rsid w:val="00861AEC"/>
    <w:rsid w:val="00863FEE"/>
    <w:rsid w:val="00864A0E"/>
    <w:rsid w:val="00864D90"/>
    <w:rsid w:val="00870B46"/>
    <w:rsid w:val="00874700"/>
    <w:rsid w:val="0088035C"/>
    <w:rsid w:val="0088156C"/>
    <w:rsid w:val="00881619"/>
    <w:rsid w:val="00883F1E"/>
    <w:rsid w:val="0088715B"/>
    <w:rsid w:val="00893C62"/>
    <w:rsid w:val="008A665A"/>
    <w:rsid w:val="008A748D"/>
    <w:rsid w:val="008B3ECF"/>
    <w:rsid w:val="008C1966"/>
    <w:rsid w:val="008C6891"/>
    <w:rsid w:val="008C7AC4"/>
    <w:rsid w:val="008D6789"/>
    <w:rsid w:val="008D794C"/>
    <w:rsid w:val="008E1399"/>
    <w:rsid w:val="008E1C57"/>
    <w:rsid w:val="008E1ECC"/>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5136"/>
    <w:rsid w:val="009509F6"/>
    <w:rsid w:val="00951D0F"/>
    <w:rsid w:val="00956BA3"/>
    <w:rsid w:val="00960928"/>
    <w:rsid w:val="00966EB6"/>
    <w:rsid w:val="00983AF8"/>
    <w:rsid w:val="00984D66"/>
    <w:rsid w:val="00990FBD"/>
    <w:rsid w:val="00991D74"/>
    <w:rsid w:val="00997D03"/>
    <w:rsid w:val="009B2BF9"/>
    <w:rsid w:val="009B4362"/>
    <w:rsid w:val="009B57AC"/>
    <w:rsid w:val="009B6E1C"/>
    <w:rsid w:val="009C0F95"/>
    <w:rsid w:val="009C6A01"/>
    <w:rsid w:val="009C76EC"/>
    <w:rsid w:val="009D3425"/>
    <w:rsid w:val="009E152D"/>
    <w:rsid w:val="009E77F8"/>
    <w:rsid w:val="009F0DD1"/>
    <w:rsid w:val="009F160F"/>
    <w:rsid w:val="009F1B8A"/>
    <w:rsid w:val="00A127C8"/>
    <w:rsid w:val="00A16295"/>
    <w:rsid w:val="00A24C43"/>
    <w:rsid w:val="00A259D5"/>
    <w:rsid w:val="00A25F4E"/>
    <w:rsid w:val="00A36138"/>
    <w:rsid w:val="00A37C6B"/>
    <w:rsid w:val="00A41EEF"/>
    <w:rsid w:val="00A62A12"/>
    <w:rsid w:val="00A63CF5"/>
    <w:rsid w:val="00A63DB1"/>
    <w:rsid w:val="00A70E9B"/>
    <w:rsid w:val="00A806BE"/>
    <w:rsid w:val="00A81921"/>
    <w:rsid w:val="00A863D0"/>
    <w:rsid w:val="00A86A0C"/>
    <w:rsid w:val="00A958CC"/>
    <w:rsid w:val="00AA07EE"/>
    <w:rsid w:val="00AB6F3E"/>
    <w:rsid w:val="00AC026F"/>
    <w:rsid w:val="00AC3E02"/>
    <w:rsid w:val="00AC42BB"/>
    <w:rsid w:val="00AC4A41"/>
    <w:rsid w:val="00AC5136"/>
    <w:rsid w:val="00AD23A9"/>
    <w:rsid w:val="00AD5FF1"/>
    <w:rsid w:val="00AE2718"/>
    <w:rsid w:val="00AE5A2C"/>
    <w:rsid w:val="00AE7644"/>
    <w:rsid w:val="00AF1E64"/>
    <w:rsid w:val="00B01344"/>
    <w:rsid w:val="00B02594"/>
    <w:rsid w:val="00B04552"/>
    <w:rsid w:val="00B104AF"/>
    <w:rsid w:val="00B20B69"/>
    <w:rsid w:val="00B21078"/>
    <w:rsid w:val="00B23545"/>
    <w:rsid w:val="00B25F26"/>
    <w:rsid w:val="00B26C16"/>
    <w:rsid w:val="00B31956"/>
    <w:rsid w:val="00B33E7A"/>
    <w:rsid w:val="00B34EFF"/>
    <w:rsid w:val="00B40B16"/>
    <w:rsid w:val="00B46623"/>
    <w:rsid w:val="00B536FA"/>
    <w:rsid w:val="00B5533C"/>
    <w:rsid w:val="00B70445"/>
    <w:rsid w:val="00B72C40"/>
    <w:rsid w:val="00B82D9C"/>
    <w:rsid w:val="00B8377C"/>
    <w:rsid w:val="00B91DC4"/>
    <w:rsid w:val="00B92735"/>
    <w:rsid w:val="00B93EB7"/>
    <w:rsid w:val="00BA0E53"/>
    <w:rsid w:val="00BA717B"/>
    <w:rsid w:val="00BB0088"/>
    <w:rsid w:val="00BB2104"/>
    <w:rsid w:val="00BC6AB0"/>
    <w:rsid w:val="00BC7B62"/>
    <w:rsid w:val="00BD23BD"/>
    <w:rsid w:val="00BD23EA"/>
    <w:rsid w:val="00BD25EE"/>
    <w:rsid w:val="00BD6397"/>
    <w:rsid w:val="00BD6B5C"/>
    <w:rsid w:val="00BE21E6"/>
    <w:rsid w:val="00BE3BD0"/>
    <w:rsid w:val="00BE45B8"/>
    <w:rsid w:val="00BE7742"/>
    <w:rsid w:val="00BF2990"/>
    <w:rsid w:val="00C02D45"/>
    <w:rsid w:val="00C06D97"/>
    <w:rsid w:val="00C0742E"/>
    <w:rsid w:val="00C07759"/>
    <w:rsid w:val="00C1160D"/>
    <w:rsid w:val="00C21AB6"/>
    <w:rsid w:val="00C22EA4"/>
    <w:rsid w:val="00C23265"/>
    <w:rsid w:val="00C26218"/>
    <w:rsid w:val="00C27084"/>
    <w:rsid w:val="00C47E7C"/>
    <w:rsid w:val="00C52282"/>
    <w:rsid w:val="00C548EC"/>
    <w:rsid w:val="00C5510A"/>
    <w:rsid w:val="00C6098B"/>
    <w:rsid w:val="00C62097"/>
    <w:rsid w:val="00C6706A"/>
    <w:rsid w:val="00C737B4"/>
    <w:rsid w:val="00C76197"/>
    <w:rsid w:val="00C766FC"/>
    <w:rsid w:val="00C76C0F"/>
    <w:rsid w:val="00C83D17"/>
    <w:rsid w:val="00C8554B"/>
    <w:rsid w:val="00C87E9A"/>
    <w:rsid w:val="00C922F2"/>
    <w:rsid w:val="00C92BC7"/>
    <w:rsid w:val="00C93B74"/>
    <w:rsid w:val="00C93D69"/>
    <w:rsid w:val="00C94A54"/>
    <w:rsid w:val="00C95292"/>
    <w:rsid w:val="00CA6F34"/>
    <w:rsid w:val="00CB4F4C"/>
    <w:rsid w:val="00CC1D97"/>
    <w:rsid w:val="00CC41D0"/>
    <w:rsid w:val="00CC46C5"/>
    <w:rsid w:val="00CC4C01"/>
    <w:rsid w:val="00CC5FDA"/>
    <w:rsid w:val="00CD111F"/>
    <w:rsid w:val="00CD2032"/>
    <w:rsid w:val="00CD3A9A"/>
    <w:rsid w:val="00CD6BAC"/>
    <w:rsid w:val="00CE706F"/>
    <w:rsid w:val="00CF432D"/>
    <w:rsid w:val="00D01EEC"/>
    <w:rsid w:val="00D11B7A"/>
    <w:rsid w:val="00D13C45"/>
    <w:rsid w:val="00D17605"/>
    <w:rsid w:val="00D2013B"/>
    <w:rsid w:val="00D2178A"/>
    <w:rsid w:val="00D231DB"/>
    <w:rsid w:val="00D255B0"/>
    <w:rsid w:val="00D33C50"/>
    <w:rsid w:val="00D42FA3"/>
    <w:rsid w:val="00D64230"/>
    <w:rsid w:val="00D665F5"/>
    <w:rsid w:val="00D67CD7"/>
    <w:rsid w:val="00D67ED9"/>
    <w:rsid w:val="00D7428D"/>
    <w:rsid w:val="00D85110"/>
    <w:rsid w:val="00D94BB4"/>
    <w:rsid w:val="00DA4C81"/>
    <w:rsid w:val="00DA4CA7"/>
    <w:rsid w:val="00DA5598"/>
    <w:rsid w:val="00DB3ADA"/>
    <w:rsid w:val="00DB4FED"/>
    <w:rsid w:val="00DB607B"/>
    <w:rsid w:val="00DB7750"/>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3085"/>
    <w:rsid w:val="00E144C7"/>
    <w:rsid w:val="00E17338"/>
    <w:rsid w:val="00E229A8"/>
    <w:rsid w:val="00E251CC"/>
    <w:rsid w:val="00E268A1"/>
    <w:rsid w:val="00E323E4"/>
    <w:rsid w:val="00E34CA5"/>
    <w:rsid w:val="00E37D0F"/>
    <w:rsid w:val="00E44439"/>
    <w:rsid w:val="00E44DEA"/>
    <w:rsid w:val="00E45C86"/>
    <w:rsid w:val="00E478C2"/>
    <w:rsid w:val="00E50EE2"/>
    <w:rsid w:val="00E54FE6"/>
    <w:rsid w:val="00E57BFB"/>
    <w:rsid w:val="00E636FC"/>
    <w:rsid w:val="00E6411C"/>
    <w:rsid w:val="00E6514B"/>
    <w:rsid w:val="00E66C4B"/>
    <w:rsid w:val="00E710F3"/>
    <w:rsid w:val="00E74651"/>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5963"/>
    <w:rsid w:val="00EF1677"/>
    <w:rsid w:val="00EF170D"/>
    <w:rsid w:val="00EF7D6F"/>
    <w:rsid w:val="00F044F8"/>
    <w:rsid w:val="00F04B36"/>
    <w:rsid w:val="00F10B6D"/>
    <w:rsid w:val="00F1511B"/>
    <w:rsid w:val="00F17CC1"/>
    <w:rsid w:val="00F24677"/>
    <w:rsid w:val="00F2736B"/>
    <w:rsid w:val="00F41C4C"/>
    <w:rsid w:val="00F41ECB"/>
    <w:rsid w:val="00F438D8"/>
    <w:rsid w:val="00F43AFC"/>
    <w:rsid w:val="00F4481F"/>
    <w:rsid w:val="00F51270"/>
    <w:rsid w:val="00F528A0"/>
    <w:rsid w:val="00F54348"/>
    <w:rsid w:val="00F5572F"/>
    <w:rsid w:val="00F561A7"/>
    <w:rsid w:val="00F5635F"/>
    <w:rsid w:val="00F57581"/>
    <w:rsid w:val="00F6143F"/>
    <w:rsid w:val="00F64BA7"/>
    <w:rsid w:val="00F64D93"/>
    <w:rsid w:val="00F6533D"/>
    <w:rsid w:val="00F6624B"/>
    <w:rsid w:val="00F70CC3"/>
    <w:rsid w:val="00F76382"/>
    <w:rsid w:val="00F770C1"/>
    <w:rsid w:val="00F858B8"/>
    <w:rsid w:val="00F91F52"/>
    <w:rsid w:val="00F92DA8"/>
    <w:rsid w:val="00FA38B2"/>
    <w:rsid w:val="00FA4B61"/>
    <w:rsid w:val="00FB5C72"/>
    <w:rsid w:val="00FD40DF"/>
    <w:rsid w:val="00FD43BC"/>
    <w:rsid w:val="00FD4547"/>
    <w:rsid w:val="00FE1843"/>
    <w:rsid w:val="00FF6641"/>
    <w:rsid w:val="00FF7D48"/>
    <w:rsid w:val="00FF7F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79A31BFA-78AF-4475-83C5-0C6FF91E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character" w:customStyle="1" w:styleId="bold">
    <w:name w:val="bold"/>
    <w:rsid w:val="006120C2"/>
    <w:rPr>
      <w:color w:val="4A4A4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C6EDB-DBC5-4922-8839-E4D6E433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307</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2238</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5</cp:revision>
  <cp:lastPrinted>2017-05-02T10:10:00Z</cp:lastPrinted>
  <dcterms:created xsi:type="dcterms:W3CDTF">2017-06-15T17:58:00Z</dcterms:created>
  <dcterms:modified xsi:type="dcterms:W3CDTF">2017-06-23T07:36:00Z</dcterms:modified>
</cp:coreProperties>
</file>