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FAEF" w14:textId="77777777" w:rsidR="002F7532" w:rsidRPr="00A803F6" w:rsidRDefault="002F7532" w:rsidP="000A39BD">
      <w:pPr>
        <w:pStyle w:val="01Standard"/>
        <w:spacing w:line="240" w:lineRule="auto"/>
      </w:pPr>
    </w:p>
    <w:p w14:paraId="4A2A6DAD" w14:textId="77777777" w:rsidR="00DF1CF0" w:rsidRPr="00A803F6" w:rsidRDefault="00A24C43" w:rsidP="000A39BD">
      <w:pPr>
        <w:pStyle w:val="08MMHeadline"/>
        <w:spacing w:line="240" w:lineRule="auto"/>
      </w:pPr>
      <w:r w:rsidRPr="00A803F6">
        <w:t>Medien</w:t>
      </w:r>
      <w:r w:rsidR="00DF1CF0" w:rsidRPr="00A803F6">
        <w:t>-Information</w:t>
      </w:r>
    </w:p>
    <w:p w14:paraId="58BE714B" w14:textId="77777777" w:rsidR="00C5510A" w:rsidRPr="00A803F6" w:rsidRDefault="00C5510A" w:rsidP="000A39BD">
      <w:pPr>
        <w:pStyle w:val="01Standard"/>
        <w:spacing w:line="240" w:lineRule="auto"/>
      </w:pPr>
    </w:p>
    <w:p w14:paraId="1D0D3638" w14:textId="77777777" w:rsidR="002F7532" w:rsidRPr="00A803F6" w:rsidRDefault="002F7532" w:rsidP="000A39BD">
      <w:pPr>
        <w:pStyle w:val="01Standard"/>
        <w:spacing w:line="240" w:lineRule="auto"/>
      </w:pPr>
    </w:p>
    <w:p w14:paraId="1EE5D25F" w14:textId="29C54EE0" w:rsidR="002F7532" w:rsidRPr="00E821E9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Datum</w:t>
      </w:r>
      <w:r w:rsidRPr="00E821E9">
        <w:tab/>
      </w:r>
      <w:r w:rsidR="00BE4EBD" w:rsidRPr="00BE4EBD">
        <w:t>31</w:t>
      </w:r>
      <w:r w:rsidR="00D5090E" w:rsidRPr="00BE4EBD">
        <w:t>.</w:t>
      </w:r>
      <w:r w:rsidR="00753279" w:rsidRPr="00BE4EBD">
        <w:t>08</w:t>
      </w:r>
      <w:r w:rsidR="00A36138" w:rsidRPr="00BE4EBD">
        <w:t>.</w:t>
      </w:r>
      <w:r w:rsidR="00B26C16" w:rsidRPr="00BE4EBD">
        <w:t>20</w:t>
      </w:r>
      <w:r w:rsidR="00941DE5" w:rsidRPr="00BE4EBD">
        <w:t>2</w:t>
      </w:r>
      <w:r w:rsidR="00430E33" w:rsidRPr="00BE4EBD">
        <w:t>2</w:t>
      </w:r>
    </w:p>
    <w:p w14:paraId="71C439AF" w14:textId="2EC2B52C" w:rsidR="00755E1A" w:rsidRPr="00E821E9" w:rsidRDefault="00D01EEC" w:rsidP="000A39BD">
      <w:pPr>
        <w:pStyle w:val="01Standard"/>
        <w:tabs>
          <w:tab w:val="left" w:pos="2310"/>
        </w:tabs>
        <w:spacing w:line="240" w:lineRule="auto"/>
      </w:pPr>
      <w:r w:rsidRPr="00E821E9">
        <w:t>Nr.</w:t>
      </w:r>
      <w:r w:rsidRPr="00E821E9">
        <w:tab/>
      </w:r>
      <w:r w:rsidR="006254C7" w:rsidRPr="00E821E9">
        <w:t>PI</w:t>
      </w:r>
      <w:r w:rsidR="001332C8" w:rsidRPr="00E821E9">
        <w:t xml:space="preserve"> </w:t>
      </w:r>
      <w:r w:rsidR="000A39BD" w:rsidRPr="00E821E9">
        <w:t>23</w:t>
      </w:r>
      <w:r w:rsidR="00135FCF">
        <w:t>5</w:t>
      </w:r>
      <w:r w:rsidR="00211BF7">
        <w:t>2</w:t>
      </w:r>
    </w:p>
    <w:p w14:paraId="211BEC5B" w14:textId="43416939" w:rsidR="00135FCF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Anzahl Zeichen</w:t>
      </w:r>
      <w:r w:rsidRPr="00E821E9">
        <w:tab/>
      </w:r>
      <w:r w:rsidR="0035127B">
        <w:t>2076</w:t>
      </w:r>
    </w:p>
    <w:p w14:paraId="035F361C" w14:textId="5D445273" w:rsidR="0060557B" w:rsidRPr="00A803F6" w:rsidRDefault="00035294" w:rsidP="000A39BD">
      <w:pPr>
        <w:pStyle w:val="01Standard"/>
        <w:tabs>
          <w:tab w:val="left" w:pos="2310"/>
        </w:tabs>
        <w:spacing w:line="240" w:lineRule="auto"/>
      </w:pPr>
      <w:r w:rsidRPr="00A803F6">
        <w:t>Kontakt</w:t>
      </w:r>
      <w:r w:rsidR="0060557B" w:rsidRPr="00A803F6">
        <w:tab/>
        <w:t>Müller Martini AG</w:t>
      </w:r>
    </w:p>
    <w:p w14:paraId="76AB8478" w14:textId="50D9553F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2D05E78E" w14:textId="520AA8D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Telefon +41 62 745 45 </w:t>
      </w:r>
      <w:r w:rsidR="000302C1" w:rsidRPr="00A803F6">
        <w:t>45</w:t>
      </w:r>
    </w:p>
    <w:p w14:paraId="56910515" w14:textId="662F97B8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>info@mullermartini.com, www.mullermartini.com</w:t>
      </w:r>
    </w:p>
    <w:p w14:paraId="147CCFF2" w14:textId="4FFE775D" w:rsidR="002F7532" w:rsidRPr="00A803F6" w:rsidRDefault="002F7532" w:rsidP="000A39BD">
      <w:pPr>
        <w:pBdr>
          <w:bottom w:val="single" w:sz="4" w:space="1" w:color="auto"/>
        </w:pBdr>
        <w:rPr>
          <w:szCs w:val="22"/>
        </w:rPr>
      </w:pPr>
    </w:p>
    <w:p w14:paraId="13423E2D" w14:textId="097B1BBD" w:rsidR="004E49FE" w:rsidRPr="002052D1" w:rsidRDefault="004E49FE" w:rsidP="000A39BD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14:paraId="025B76EF" w14:textId="3B758308" w:rsidR="00A3275D" w:rsidRPr="00CD2E6D" w:rsidRDefault="00DC1FEB" w:rsidP="00DC1FEB">
      <w:pPr>
        <w:rPr>
          <w:rFonts w:ascii="Arial Black" w:hAnsi="Arial Black"/>
          <w:b/>
          <w:bCs/>
          <w:sz w:val="33"/>
          <w:szCs w:val="33"/>
          <w:lang w:eastAsia="de-DE"/>
        </w:rPr>
      </w:pPr>
      <w:proofErr w:type="spellStart"/>
      <w:r w:rsidRPr="00CD2E6D">
        <w:rPr>
          <w:rFonts w:ascii="Arial Black" w:hAnsi="Arial Black"/>
          <w:b/>
          <w:sz w:val="33"/>
          <w:szCs w:val="33"/>
          <w:lang w:val="de-DE"/>
        </w:rPr>
        <w:t>Spectra</w:t>
      </w:r>
      <w:proofErr w:type="spellEnd"/>
      <w:r w:rsidRPr="00CD2E6D">
        <w:rPr>
          <w:rFonts w:ascii="Arial Black" w:hAnsi="Arial Black"/>
          <w:b/>
          <w:sz w:val="33"/>
          <w:szCs w:val="33"/>
          <w:lang w:val="de-DE"/>
        </w:rPr>
        <w:t xml:space="preserve"> Print wird mit dem </w:t>
      </w:r>
      <w:proofErr w:type="spellStart"/>
      <w:r w:rsidRPr="00CD2E6D">
        <w:rPr>
          <w:rFonts w:ascii="Arial Black" w:hAnsi="Arial Black"/>
          <w:b/>
          <w:sz w:val="33"/>
          <w:szCs w:val="33"/>
          <w:lang w:val="de-DE"/>
        </w:rPr>
        <w:t>Primera</w:t>
      </w:r>
      <w:proofErr w:type="spellEnd"/>
      <w:r w:rsidRPr="00CD2E6D">
        <w:rPr>
          <w:rFonts w:ascii="Arial Black" w:hAnsi="Arial Black"/>
          <w:b/>
          <w:sz w:val="33"/>
          <w:szCs w:val="33"/>
          <w:lang w:val="de-DE"/>
        </w:rPr>
        <w:t xml:space="preserve"> PRO profitabler</w:t>
      </w:r>
    </w:p>
    <w:p w14:paraId="5127CEC6" w14:textId="757EB28B" w:rsidR="000A39BD" w:rsidRDefault="000A39BD" w:rsidP="000A39BD">
      <w:pPr>
        <w:rPr>
          <w:b/>
          <w:bCs/>
          <w:i/>
          <w:iCs/>
          <w:szCs w:val="22"/>
          <w:lang w:eastAsia="de-DE"/>
        </w:rPr>
      </w:pPr>
    </w:p>
    <w:p w14:paraId="0EC09F49" w14:textId="7B2A28C5" w:rsidR="00D57307" w:rsidRPr="00B03EF2" w:rsidRDefault="00A64FDA" w:rsidP="00135FCF">
      <w:pPr>
        <w:rPr>
          <w:rFonts w:ascii="Arial Black" w:hAnsi="Arial Black"/>
          <w:b/>
        </w:rPr>
      </w:pPr>
      <w:r w:rsidRPr="00B03EF2">
        <w:rPr>
          <w:rFonts w:ascii="Arial Black" w:hAnsi="Arial Black"/>
          <w:b/>
        </w:rPr>
        <w:t xml:space="preserve">Um die </w:t>
      </w:r>
      <w:proofErr w:type="spellStart"/>
      <w:r w:rsidRPr="00B03EF2">
        <w:rPr>
          <w:rFonts w:ascii="Arial Black" w:hAnsi="Arial Black"/>
          <w:b/>
        </w:rPr>
        <w:t>Make</w:t>
      </w:r>
      <w:proofErr w:type="spellEnd"/>
      <w:r w:rsidRPr="00B03EF2">
        <w:rPr>
          <w:rFonts w:ascii="Arial Black" w:hAnsi="Arial Black"/>
          <w:b/>
        </w:rPr>
        <w:t>-</w:t>
      </w:r>
      <w:proofErr w:type="spellStart"/>
      <w:r w:rsidRPr="00B03EF2">
        <w:rPr>
          <w:rFonts w:ascii="Arial Black" w:hAnsi="Arial Black"/>
          <w:b/>
        </w:rPr>
        <w:t>Ready</w:t>
      </w:r>
      <w:proofErr w:type="spellEnd"/>
      <w:r w:rsidRPr="00B03EF2">
        <w:rPr>
          <w:rFonts w:ascii="Arial Black" w:hAnsi="Arial Black"/>
          <w:b/>
        </w:rPr>
        <w:t xml:space="preserve">-Zeiten zu </w:t>
      </w:r>
      <w:r w:rsidR="00A45A96">
        <w:rPr>
          <w:rFonts w:ascii="Arial Black" w:hAnsi="Arial Black"/>
          <w:b/>
        </w:rPr>
        <w:t>verkürzen</w:t>
      </w:r>
      <w:r w:rsidRPr="00B03EF2">
        <w:rPr>
          <w:rFonts w:ascii="Arial Black" w:hAnsi="Arial Black"/>
          <w:b/>
        </w:rPr>
        <w:t xml:space="preserve"> und die Produktivität zu erhöhen, investierte </w:t>
      </w:r>
      <w:hyperlink r:id="rId8" w:history="1">
        <w:r w:rsidR="00D57307" w:rsidRPr="00167E13">
          <w:rPr>
            <w:rStyle w:val="Hyperlink"/>
            <w:rFonts w:ascii="Arial Black" w:hAnsi="Arial Black"/>
            <w:b/>
          </w:rPr>
          <w:t>Spe</w:t>
        </w:r>
        <w:r w:rsidR="00D57307" w:rsidRPr="00167E13">
          <w:rPr>
            <w:rStyle w:val="Hyperlink"/>
            <w:rFonts w:ascii="Arial Black" w:hAnsi="Arial Black"/>
            <w:b/>
          </w:rPr>
          <w:t>c</w:t>
        </w:r>
        <w:r w:rsidR="00D57307" w:rsidRPr="00167E13">
          <w:rPr>
            <w:rStyle w:val="Hyperlink"/>
            <w:rFonts w:ascii="Arial Black" w:hAnsi="Arial Black"/>
            <w:b/>
          </w:rPr>
          <w:t>tra Print</w:t>
        </w:r>
      </w:hyperlink>
      <w:r w:rsidRPr="00B03EF2">
        <w:rPr>
          <w:rFonts w:ascii="Arial Black" w:hAnsi="Arial Black"/>
          <w:b/>
        </w:rPr>
        <w:t xml:space="preserve"> </w:t>
      </w:r>
      <w:r w:rsidR="00D57307" w:rsidRPr="00167E13">
        <w:rPr>
          <w:rFonts w:ascii="Arial Black" w:hAnsi="Arial Black"/>
          <w:b/>
        </w:rPr>
        <w:t>in</w:t>
      </w:r>
      <w:r w:rsidR="00D57307" w:rsidRPr="00B03EF2">
        <w:rPr>
          <w:rFonts w:ascii="Arial Black" w:hAnsi="Arial Black"/>
          <w:b/>
          <w:sz w:val="21"/>
          <w:szCs w:val="21"/>
          <w:shd w:val="clear" w:color="auto" w:fill="FFFFFF"/>
        </w:rPr>
        <w:t xml:space="preserve"> Stevens Point im US-Bundesstaat Wisconsin </w:t>
      </w:r>
      <w:r w:rsidRPr="00B03EF2">
        <w:rPr>
          <w:rFonts w:ascii="Arial Black" w:hAnsi="Arial Black"/>
          <w:b/>
          <w:sz w:val="21"/>
          <w:szCs w:val="21"/>
          <w:shd w:val="clear" w:color="auto" w:fill="FFFFFF"/>
        </w:rPr>
        <w:t xml:space="preserve">in einen neuen </w:t>
      </w:r>
      <w:hyperlink r:id="rId9" w:history="1">
        <w:r w:rsidRPr="00167E13">
          <w:rPr>
            <w:rStyle w:val="Hyperlink"/>
            <w:rFonts w:ascii="Arial Black" w:hAnsi="Arial Black"/>
            <w:b/>
            <w:sz w:val="21"/>
            <w:szCs w:val="21"/>
            <w:shd w:val="clear" w:color="auto" w:fill="FFFFFF"/>
          </w:rPr>
          <w:t xml:space="preserve">Sammelhefter </w:t>
        </w:r>
        <w:proofErr w:type="spellStart"/>
        <w:r w:rsidRPr="00167E13">
          <w:rPr>
            <w:rStyle w:val="Hyperlink"/>
            <w:rFonts w:ascii="Arial Black" w:hAnsi="Arial Black"/>
            <w:b/>
            <w:sz w:val="21"/>
            <w:szCs w:val="21"/>
            <w:shd w:val="clear" w:color="auto" w:fill="FFFFFF"/>
          </w:rPr>
          <w:t>Primera</w:t>
        </w:r>
        <w:proofErr w:type="spellEnd"/>
        <w:r w:rsidRPr="00167E13">
          <w:rPr>
            <w:rStyle w:val="Hyperlink"/>
            <w:rFonts w:ascii="Arial Black" w:hAnsi="Arial Black"/>
            <w:b/>
            <w:sz w:val="21"/>
            <w:szCs w:val="21"/>
            <w:shd w:val="clear" w:color="auto" w:fill="FFFFFF"/>
          </w:rPr>
          <w:t xml:space="preserve"> PRO</w:t>
        </w:r>
      </w:hyperlink>
      <w:r w:rsidRPr="00B03EF2">
        <w:rPr>
          <w:rFonts w:ascii="Arial Black" w:hAnsi="Arial Black"/>
          <w:b/>
          <w:color w:val="202124"/>
          <w:sz w:val="21"/>
          <w:szCs w:val="21"/>
          <w:shd w:val="clear" w:color="auto" w:fill="FFFFFF"/>
        </w:rPr>
        <w:t xml:space="preserve"> </w:t>
      </w:r>
      <w:r w:rsidRPr="00B03EF2">
        <w:rPr>
          <w:rFonts w:ascii="Arial Black" w:hAnsi="Arial Black"/>
          <w:b/>
          <w:sz w:val="21"/>
          <w:szCs w:val="21"/>
          <w:shd w:val="clear" w:color="auto" w:fill="FFFFFF"/>
        </w:rPr>
        <w:t>von Müller Martini.</w:t>
      </w:r>
    </w:p>
    <w:p w14:paraId="643E6C68" w14:textId="16488F7E" w:rsidR="00D57307" w:rsidRPr="00D57307" w:rsidRDefault="00D57307" w:rsidP="00135FCF"/>
    <w:p w14:paraId="5605F20F" w14:textId="66A20023" w:rsidR="0021072E" w:rsidRPr="00B03EF2" w:rsidRDefault="00472DE5" w:rsidP="0021072E">
      <w:pPr>
        <w:pStyle w:val="Textkrper"/>
        <w:tabs>
          <w:tab w:val="clear" w:pos="5580"/>
        </w:tabs>
        <w:rPr>
          <w:rFonts w:ascii="Arial" w:hAnsi="Arial" w:cs="Arial"/>
          <w:sz w:val="22"/>
          <w:szCs w:val="22"/>
        </w:rPr>
      </w:pPr>
      <w:r w:rsidRPr="00B03EF2">
        <w:rPr>
          <w:rFonts w:ascii="Arial" w:hAnsi="Arial" w:cs="Arial"/>
          <w:sz w:val="22"/>
          <w:szCs w:val="22"/>
        </w:rPr>
        <w:t xml:space="preserve">Von 500 bis </w:t>
      </w:r>
      <w:r w:rsidR="00A45A96">
        <w:rPr>
          <w:rFonts w:ascii="Arial" w:hAnsi="Arial" w:cs="Arial"/>
          <w:sz w:val="22"/>
          <w:szCs w:val="22"/>
        </w:rPr>
        <w:t>über</w:t>
      </w:r>
      <w:r w:rsidRPr="00B03EF2">
        <w:rPr>
          <w:rFonts w:ascii="Arial" w:hAnsi="Arial" w:cs="Arial"/>
          <w:sz w:val="22"/>
          <w:szCs w:val="22"/>
        </w:rPr>
        <w:t xml:space="preserve"> 250’000 Exemplare –</w:t>
      </w:r>
      <w:r w:rsidR="0021072E" w:rsidRPr="00B03E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072E" w:rsidRPr="00B03EF2">
        <w:rPr>
          <w:rFonts w:ascii="Arial" w:hAnsi="Arial" w:cs="Arial"/>
          <w:sz w:val="22"/>
          <w:szCs w:val="22"/>
        </w:rPr>
        <w:t>Spectra</w:t>
      </w:r>
      <w:proofErr w:type="spellEnd"/>
      <w:r w:rsidR="0021072E" w:rsidRPr="00B03EF2">
        <w:rPr>
          <w:rFonts w:ascii="Arial" w:hAnsi="Arial" w:cs="Arial"/>
          <w:sz w:val="22"/>
          <w:szCs w:val="22"/>
        </w:rPr>
        <w:t xml:space="preserve"> Prints Spektrum an drahtgehefteten Magazinen, Manuals und Kalendern reicht von kleineren Jobs bis zu Grossauflagen. Entsprechend hoch sind die Flexibilitäts-Anforderungen an die Sammelhefter. Um noch schneller umrüsten zu können, nahm das 1930 gegründete und 105 Mitarbeitende beschäftigende grafische Vollstufenunternehmen deshalb vor Kurzem einen neuen </w:t>
      </w:r>
      <w:proofErr w:type="spellStart"/>
      <w:r w:rsidR="0021072E" w:rsidRPr="00B03EF2">
        <w:rPr>
          <w:rFonts w:ascii="Arial" w:hAnsi="Arial" w:cs="Arial"/>
          <w:sz w:val="22"/>
          <w:szCs w:val="22"/>
        </w:rPr>
        <w:t>Primera</w:t>
      </w:r>
      <w:proofErr w:type="spellEnd"/>
      <w:r w:rsidR="0021072E" w:rsidRPr="00B03EF2">
        <w:rPr>
          <w:rFonts w:ascii="Arial" w:hAnsi="Arial" w:cs="Arial"/>
          <w:sz w:val="22"/>
          <w:szCs w:val="22"/>
        </w:rPr>
        <w:t xml:space="preserve"> PRO von Müller Martini </w:t>
      </w:r>
      <w:r w:rsidR="007E16E5" w:rsidRPr="00B03EF2">
        <w:rPr>
          <w:rFonts w:ascii="Arial" w:hAnsi="Arial" w:cs="Arial"/>
          <w:sz w:val="22"/>
          <w:szCs w:val="22"/>
        </w:rPr>
        <w:t xml:space="preserve">mit Umschlaganleger, sechs Flachstapelanlegern und Kreuzleger </w:t>
      </w:r>
      <w:proofErr w:type="spellStart"/>
      <w:r w:rsidR="007E16E5" w:rsidRPr="00B03EF2">
        <w:rPr>
          <w:rFonts w:ascii="Arial" w:hAnsi="Arial" w:cs="Arial"/>
          <w:sz w:val="22"/>
          <w:szCs w:val="22"/>
        </w:rPr>
        <w:t>Perfetto</w:t>
      </w:r>
      <w:proofErr w:type="spellEnd"/>
      <w:r w:rsidR="007E16E5" w:rsidRPr="00B03EF2">
        <w:rPr>
          <w:rFonts w:ascii="Arial" w:hAnsi="Arial" w:cs="Arial"/>
          <w:sz w:val="22"/>
          <w:szCs w:val="22"/>
        </w:rPr>
        <w:t xml:space="preserve"> </w:t>
      </w:r>
      <w:r w:rsidR="0021072E" w:rsidRPr="00B03EF2">
        <w:rPr>
          <w:rFonts w:ascii="Arial" w:hAnsi="Arial" w:cs="Arial"/>
          <w:sz w:val="22"/>
          <w:szCs w:val="22"/>
        </w:rPr>
        <w:t>in Betrieb.</w:t>
      </w:r>
    </w:p>
    <w:p w14:paraId="3AD157F5" w14:textId="6FEC25AA" w:rsidR="0021072E" w:rsidRPr="00B03EF2" w:rsidRDefault="0035127B" w:rsidP="0021072E">
      <w:pPr>
        <w:pStyle w:val="Textkrper"/>
        <w:tabs>
          <w:tab w:val="clear" w:pos="5580"/>
        </w:tabs>
        <w:rPr>
          <w:rFonts w:ascii="Arial" w:hAnsi="Arial" w:cs="Arial"/>
          <w:sz w:val="22"/>
          <w:szCs w:val="22"/>
        </w:rPr>
      </w:pPr>
      <w:r w:rsidRPr="0035127B">
        <w:rPr>
          <w:rFonts w:ascii="Arial" w:hAnsi="Arial" w:cs="Arial"/>
          <w:b/>
          <w:i/>
          <w:noProof/>
          <w:sz w:val="22"/>
          <w:szCs w:val="22"/>
          <w:u w:val="single"/>
          <w:lang w:eastAsia="de-CH"/>
        </w:rPr>
        <w:drawing>
          <wp:anchor distT="0" distB="0" distL="114300" distR="114300" simplePos="0" relativeHeight="251658240" behindDoc="0" locked="0" layoutInCell="1" allowOverlap="1" wp14:anchorId="52842469" wp14:editId="52A2D18A">
            <wp:simplePos x="0" y="0"/>
            <wp:positionH relativeFrom="column">
              <wp:posOffset>13335</wp:posOffset>
            </wp:positionH>
            <wp:positionV relativeFrom="page">
              <wp:posOffset>6534150</wp:posOffset>
            </wp:positionV>
            <wp:extent cx="4881880" cy="3453130"/>
            <wp:effectExtent l="0" t="0" r="0" b="0"/>
            <wp:wrapTopAndBottom/>
            <wp:docPr id="2" name="Grafik 2" descr="\\MMKZT027\mmch\ms\_AAA_0n_Kommunikation\60_Presse\PI 2022 in Arbeit\PI 2352 Spectra Print\PI-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MKZT027\mmch\ms\_AAA_0n_Kommunikation\60_Presse\PI 2022 in Arbeit\PI 2352 Spectra Print\PI-23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BB423" w14:textId="3EC1C556" w:rsidR="00A45A96" w:rsidRPr="00A64FDA" w:rsidRDefault="00A45A96" w:rsidP="00A45A96">
      <w:pPr>
        <w:pStyle w:val="Textkrper"/>
        <w:tabs>
          <w:tab w:val="clear" w:pos="5580"/>
        </w:tabs>
        <w:rPr>
          <w:i/>
          <w:szCs w:val="22"/>
        </w:rPr>
      </w:pPr>
      <w:r w:rsidRPr="00DC1FEB">
        <w:rPr>
          <w:rFonts w:ascii="Arial" w:hAnsi="Arial" w:cs="Arial"/>
          <w:i/>
          <w:sz w:val="22"/>
          <w:szCs w:val="22"/>
        </w:rPr>
        <w:lastRenderedPageBreak/>
        <w:t xml:space="preserve">Hans Hofmeister (rechts), Executive </w:t>
      </w:r>
      <w:proofErr w:type="spellStart"/>
      <w:r w:rsidRPr="00DC1FEB">
        <w:rPr>
          <w:rFonts w:ascii="Arial" w:hAnsi="Arial" w:cs="Arial"/>
          <w:i/>
          <w:sz w:val="22"/>
          <w:szCs w:val="22"/>
        </w:rPr>
        <w:t>Vice-President</w:t>
      </w:r>
      <w:proofErr w:type="spellEnd"/>
      <w:r w:rsidRPr="00DC1FEB">
        <w:rPr>
          <w:rFonts w:ascii="Arial" w:hAnsi="Arial" w:cs="Arial"/>
          <w:i/>
          <w:sz w:val="22"/>
          <w:szCs w:val="22"/>
        </w:rPr>
        <w:t xml:space="preserve"> von </w:t>
      </w:r>
      <w:proofErr w:type="spellStart"/>
      <w:r w:rsidRPr="00DC1FEB">
        <w:rPr>
          <w:rFonts w:ascii="Arial" w:hAnsi="Arial" w:cs="Arial"/>
          <w:i/>
          <w:sz w:val="22"/>
          <w:szCs w:val="22"/>
        </w:rPr>
        <w:t>Spectra</w:t>
      </w:r>
      <w:proofErr w:type="spellEnd"/>
      <w:r w:rsidRPr="00DC1FEB">
        <w:rPr>
          <w:rFonts w:ascii="Arial" w:hAnsi="Arial" w:cs="Arial"/>
          <w:i/>
          <w:sz w:val="22"/>
          <w:szCs w:val="22"/>
        </w:rPr>
        <w:t xml:space="preserve"> Print, hat gut lachen: «</w:t>
      </w:r>
      <w:r>
        <w:rPr>
          <w:rFonts w:ascii="Arial" w:hAnsi="Arial" w:cs="Arial"/>
          <w:i/>
          <w:sz w:val="22"/>
          <w:szCs w:val="22"/>
        </w:rPr>
        <w:t>D</w:t>
      </w:r>
      <w:r w:rsidRPr="00DC1FEB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r</w:t>
      </w:r>
      <w:r w:rsidRPr="00DC1FE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C1FEB">
        <w:rPr>
          <w:rFonts w:ascii="Arial" w:hAnsi="Arial" w:cs="Arial"/>
          <w:i/>
          <w:sz w:val="22"/>
          <w:szCs w:val="22"/>
        </w:rPr>
        <w:t>Primera</w:t>
      </w:r>
      <w:proofErr w:type="spellEnd"/>
      <w:r w:rsidRPr="00DC1FEB">
        <w:rPr>
          <w:rFonts w:ascii="Arial" w:hAnsi="Arial" w:cs="Arial"/>
          <w:i/>
          <w:sz w:val="22"/>
          <w:szCs w:val="22"/>
        </w:rPr>
        <w:t xml:space="preserve"> PRO </w:t>
      </w:r>
      <w:r>
        <w:rPr>
          <w:rFonts w:ascii="Arial" w:hAnsi="Arial" w:cs="Arial"/>
          <w:i/>
          <w:sz w:val="22"/>
          <w:szCs w:val="22"/>
        </w:rPr>
        <w:t xml:space="preserve">ermöglicht es uns, mehr Aufträge zu </w:t>
      </w:r>
      <w:proofErr w:type="gramStart"/>
      <w:r>
        <w:rPr>
          <w:rFonts w:ascii="Arial" w:hAnsi="Arial" w:cs="Arial"/>
          <w:i/>
          <w:sz w:val="22"/>
          <w:szCs w:val="22"/>
        </w:rPr>
        <w:t>akquirieren</w:t>
      </w:r>
      <w:r w:rsidRPr="00DC1FEB">
        <w:rPr>
          <w:rFonts w:ascii="Arial" w:hAnsi="Arial" w:cs="Arial"/>
          <w:i/>
          <w:sz w:val="22"/>
          <w:szCs w:val="22"/>
        </w:rPr>
        <w:t>.»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Links Eric Olsen, </w:t>
      </w:r>
      <w:proofErr w:type="spellStart"/>
      <w:r>
        <w:rPr>
          <w:rFonts w:ascii="Arial" w:hAnsi="Arial" w:cs="Arial"/>
          <w:i/>
          <w:sz w:val="22"/>
          <w:szCs w:val="22"/>
        </w:rPr>
        <w:t>Sales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Manager Müller Martini Nordamerika.</w:t>
      </w:r>
    </w:p>
    <w:p w14:paraId="74E7475B" w14:textId="2437BF4A" w:rsidR="00A45A96" w:rsidRDefault="00A45A96" w:rsidP="00A02E9E">
      <w:pPr>
        <w:pStyle w:val="Textkrper"/>
        <w:tabs>
          <w:tab w:val="clear" w:pos="5580"/>
        </w:tabs>
        <w:rPr>
          <w:rFonts w:ascii="Arial" w:hAnsi="Arial" w:cs="Arial"/>
          <w:sz w:val="22"/>
          <w:szCs w:val="22"/>
        </w:rPr>
      </w:pPr>
    </w:p>
    <w:p w14:paraId="4143FD67" w14:textId="2E74D993" w:rsidR="00CD2E6D" w:rsidRPr="00A45A96" w:rsidRDefault="000C3FD1" w:rsidP="00A02E9E">
      <w:pPr>
        <w:pStyle w:val="Textkrper"/>
        <w:tabs>
          <w:tab w:val="clear" w:pos="5580"/>
        </w:tabs>
        <w:rPr>
          <w:rFonts w:ascii="Arial" w:hAnsi="Arial" w:cs="Arial"/>
          <w:sz w:val="22"/>
          <w:szCs w:val="22"/>
        </w:rPr>
      </w:pPr>
      <w:r w:rsidRPr="00A45A96">
        <w:rPr>
          <w:rFonts w:ascii="Arial" w:hAnsi="Arial" w:cs="Arial"/>
          <w:sz w:val="22"/>
          <w:szCs w:val="22"/>
        </w:rPr>
        <w:t>Er ersetzt – ganz nach dem Motto «Aus</w:t>
      </w:r>
      <w:r w:rsidR="00625C41" w:rsidRPr="00A45A96">
        <w:rPr>
          <w:rFonts w:ascii="Arial" w:hAnsi="Arial" w:cs="Arial"/>
          <w:sz w:val="22"/>
          <w:szCs w:val="22"/>
        </w:rPr>
        <w:t xml:space="preserve"> zwei mach eins» – zwei ältere Modelle</w:t>
      </w:r>
      <w:r w:rsidR="00DE2FB6">
        <w:rPr>
          <w:rFonts w:ascii="Arial" w:hAnsi="Arial" w:cs="Arial"/>
          <w:sz w:val="22"/>
          <w:szCs w:val="22"/>
        </w:rPr>
        <w:t>:</w:t>
      </w:r>
      <w:r w:rsidR="00625C41" w:rsidRPr="00A45A9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25C41" w:rsidRPr="00A45A96">
        <w:rPr>
          <w:rFonts w:ascii="Arial" w:hAnsi="Arial" w:cs="Arial"/>
          <w:sz w:val="22"/>
          <w:szCs w:val="22"/>
        </w:rPr>
        <w:t xml:space="preserve">einen </w:t>
      </w:r>
      <w:r w:rsidR="00A45A96" w:rsidRPr="00A45A96">
        <w:rPr>
          <w:rFonts w:ascii="Arial" w:hAnsi="Arial" w:cs="Arial"/>
          <w:sz w:val="22"/>
          <w:szCs w:val="22"/>
        </w:rPr>
        <w:t>Minute</w:t>
      </w:r>
      <w:proofErr w:type="gramEnd"/>
      <w:r w:rsidR="00A45A96" w:rsidRPr="00A45A96">
        <w:rPr>
          <w:rFonts w:ascii="Arial" w:hAnsi="Arial" w:cs="Arial"/>
          <w:sz w:val="22"/>
          <w:szCs w:val="22"/>
        </w:rPr>
        <w:t xml:space="preserve"> Man von Müller Martini und einen Sammelhefter eines anderen Herstellers. Ein </w:t>
      </w:r>
      <w:r w:rsidR="007E16E5" w:rsidRPr="00A45A96">
        <w:rPr>
          <w:rFonts w:ascii="Arial" w:hAnsi="Arial" w:cs="Arial"/>
          <w:sz w:val="22"/>
          <w:szCs w:val="22"/>
        </w:rPr>
        <w:t>Bravo</w:t>
      </w:r>
      <w:r w:rsidR="00A45A96" w:rsidRPr="00A45A96">
        <w:rPr>
          <w:rFonts w:ascii="Arial" w:hAnsi="Arial" w:cs="Arial"/>
          <w:sz w:val="22"/>
          <w:szCs w:val="22"/>
        </w:rPr>
        <w:t>-M</w:t>
      </w:r>
      <w:r w:rsidR="007E16E5" w:rsidRPr="00A45A96">
        <w:rPr>
          <w:rFonts w:ascii="Arial" w:hAnsi="Arial" w:cs="Arial"/>
          <w:sz w:val="22"/>
          <w:szCs w:val="22"/>
        </w:rPr>
        <w:t xml:space="preserve"> und </w:t>
      </w:r>
      <w:r w:rsidR="00A45A96" w:rsidRPr="00A45A96">
        <w:rPr>
          <w:rFonts w:ascii="Arial" w:hAnsi="Arial" w:cs="Arial"/>
          <w:sz w:val="22"/>
          <w:szCs w:val="22"/>
        </w:rPr>
        <w:t xml:space="preserve">ein </w:t>
      </w:r>
      <w:r w:rsidR="00625C41" w:rsidRPr="00A45A96">
        <w:rPr>
          <w:rFonts w:ascii="Arial" w:hAnsi="Arial" w:cs="Arial"/>
          <w:sz w:val="22"/>
          <w:szCs w:val="22"/>
        </w:rPr>
        <w:t>ST 90</w:t>
      </w:r>
      <w:r w:rsidR="007E16E5" w:rsidRPr="00A45A96">
        <w:rPr>
          <w:rFonts w:ascii="Arial" w:hAnsi="Arial" w:cs="Arial"/>
          <w:sz w:val="22"/>
          <w:szCs w:val="22"/>
        </w:rPr>
        <w:t xml:space="preserve"> von Heidelberg l</w:t>
      </w:r>
      <w:r w:rsidR="00A45A96" w:rsidRPr="00A45A96">
        <w:rPr>
          <w:rFonts w:ascii="Arial" w:hAnsi="Arial" w:cs="Arial"/>
          <w:sz w:val="22"/>
          <w:szCs w:val="22"/>
        </w:rPr>
        <w:t>a</w:t>
      </w:r>
      <w:r w:rsidR="007E16E5" w:rsidRPr="00A45A96">
        <w:rPr>
          <w:rFonts w:ascii="Arial" w:hAnsi="Arial" w:cs="Arial"/>
          <w:sz w:val="22"/>
          <w:szCs w:val="22"/>
        </w:rPr>
        <w:t>uf</w:t>
      </w:r>
      <w:r w:rsidR="00A45A96" w:rsidRPr="00A45A96">
        <w:rPr>
          <w:rFonts w:ascii="Arial" w:hAnsi="Arial" w:cs="Arial"/>
          <w:sz w:val="22"/>
          <w:szCs w:val="22"/>
        </w:rPr>
        <w:t>en</w:t>
      </w:r>
      <w:r w:rsidR="007E16E5" w:rsidRPr="00A45A96">
        <w:rPr>
          <w:rFonts w:ascii="Arial" w:hAnsi="Arial" w:cs="Arial"/>
          <w:sz w:val="22"/>
          <w:szCs w:val="22"/>
        </w:rPr>
        <w:t xml:space="preserve"> bei </w:t>
      </w:r>
      <w:proofErr w:type="spellStart"/>
      <w:r w:rsidR="007E16E5" w:rsidRPr="00A45A96">
        <w:rPr>
          <w:rFonts w:ascii="Arial" w:hAnsi="Arial" w:cs="Arial"/>
          <w:sz w:val="22"/>
          <w:szCs w:val="22"/>
        </w:rPr>
        <w:t>Spectra</w:t>
      </w:r>
      <w:proofErr w:type="spellEnd"/>
      <w:r w:rsidR="007E16E5" w:rsidRPr="00A45A96">
        <w:rPr>
          <w:rFonts w:ascii="Arial" w:hAnsi="Arial" w:cs="Arial"/>
          <w:sz w:val="22"/>
          <w:szCs w:val="22"/>
        </w:rPr>
        <w:t xml:space="preserve"> Print </w:t>
      </w:r>
      <w:r w:rsidR="00CD2E6D" w:rsidRPr="00A45A96">
        <w:rPr>
          <w:rFonts w:ascii="Arial" w:hAnsi="Arial" w:cs="Arial"/>
          <w:sz w:val="22"/>
          <w:szCs w:val="22"/>
        </w:rPr>
        <w:t>vorläufig</w:t>
      </w:r>
      <w:r w:rsidR="007E16E5" w:rsidRPr="00A45A96">
        <w:rPr>
          <w:rFonts w:ascii="Arial" w:hAnsi="Arial" w:cs="Arial"/>
          <w:sz w:val="22"/>
          <w:szCs w:val="22"/>
        </w:rPr>
        <w:t xml:space="preserve"> noch als Backup</w:t>
      </w:r>
      <w:r w:rsidR="00A45A96">
        <w:rPr>
          <w:rFonts w:ascii="Arial" w:hAnsi="Arial" w:cs="Arial"/>
          <w:sz w:val="22"/>
          <w:szCs w:val="22"/>
        </w:rPr>
        <w:t>-Systeme</w:t>
      </w:r>
      <w:r w:rsidR="007E16E5" w:rsidRPr="00A45A96">
        <w:rPr>
          <w:rFonts w:ascii="Arial" w:hAnsi="Arial" w:cs="Arial"/>
          <w:sz w:val="22"/>
          <w:szCs w:val="22"/>
        </w:rPr>
        <w:t xml:space="preserve"> weiter.</w:t>
      </w:r>
      <w:r w:rsidR="00DC1FEB" w:rsidRPr="00A45A96">
        <w:rPr>
          <w:rFonts w:ascii="Arial" w:hAnsi="Arial" w:cs="Arial"/>
          <w:sz w:val="22"/>
          <w:szCs w:val="22"/>
        </w:rPr>
        <w:t xml:space="preserve"> </w:t>
      </w:r>
    </w:p>
    <w:p w14:paraId="5BB6D021" w14:textId="1ABBE5D3" w:rsidR="00CD2E6D" w:rsidRDefault="00CD2E6D" w:rsidP="00A02E9E">
      <w:pPr>
        <w:pStyle w:val="Textkrper"/>
        <w:tabs>
          <w:tab w:val="clear" w:pos="5580"/>
        </w:tabs>
        <w:rPr>
          <w:rFonts w:ascii="Arial" w:hAnsi="Arial" w:cs="Arial"/>
          <w:sz w:val="22"/>
          <w:szCs w:val="22"/>
        </w:rPr>
      </w:pPr>
    </w:p>
    <w:p w14:paraId="5A17051C" w14:textId="239DAFB7" w:rsidR="00B03EF2" w:rsidRPr="00B03EF2" w:rsidRDefault="007E16E5" w:rsidP="00B03EF2">
      <w:pPr>
        <w:pStyle w:val="Textkrper"/>
        <w:tabs>
          <w:tab w:val="clear" w:pos="5580"/>
        </w:tabs>
        <w:rPr>
          <w:rFonts w:ascii="Arial" w:hAnsi="Arial" w:cs="Arial"/>
          <w:sz w:val="22"/>
          <w:szCs w:val="22"/>
        </w:rPr>
      </w:pPr>
      <w:r w:rsidRPr="00B03EF2">
        <w:rPr>
          <w:rFonts w:ascii="Arial" w:hAnsi="Arial" w:cs="Arial"/>
          <w:sz w:val="22"/>
          <w:szCs w:val="22"/>
        </w:rPr>
        <w:t xml:space="preserve">Executive </w:t>
      </w:r>
      <w:proofErr w:type="spellStart"/>
      <w:r w:rsidRPr="00B03EF2">
        <w:rPr>
          <w:rFonts w:ascii="Arial" w:hAnsi="Arial" w:cs="Arial"/>
          <w:sz w:val="22"/>
          <w:szCs w:val="22"/>
        </w:rPr>
        <w:t>Vice-President</w:t>
      </w:r>
      <w:proofErr w:type="spellEnd"/>
      <w:r w:rsidR="00555B5C" w:rsidRPr="00B03EF2">
        <w:rPr>
          <w:rFonts w:ascii="Arial" w:hAnsi="Arial" w:cs="Arial"/>
          <w:sz w:val="22"/>
          <w:szCs w:val="22"/>
        </w:rPr>
        <w:t xml:space="preserve"> Hans Hofmeister </w:t>
      </w:r>
      <w:r w:rsidR="00607D80" w:rsidRPr="00B03EF2">
        <w:rPr>
          <w:rFonts w:ascii="Arial" w:hAnsi="Arial" w:cs="Arial"/>
          <w:sz w:val="22"/>
          <w:szCs w:val="22"/>
        </w:rPr>
        <w:t xml:space="preserve">hat sich mit Inbetriebnahme des </w:t>
      </w:r>
      <w:proofErr w:type="spellStart"/>
      <w:r w:rsidR="00607D80" w:rsidRPr="00B03EF2">
        <w:rPr>
          <w:rFonts w:ascii="Arial" w:hAnsi="Arial" w:cs="Arial"/>
          <w:sz w:val="22"/>
          <w:szCs w:val="22"/>
        </w:rPr>
        <w:t>Primera</w:t>
      </w:r>
      <w:proofErr w:type="spellEnd"/>
      <w:r w:rsidR="00607D80" w:rsidRPr="00B03EF2">
        <w:rPr>
          <w:rFonts w:ascii="Arial" w:hAnsi="Arial" w:cs="Arial"/>
          <w:sz w:val="22"/>
          <w:szCs w:val="22"/>
        </w:rPr>
        <w:t xml:space="preserve"> PRO ein klares Ziel gesetzt: «Indem wir die Rüstzeiten verkürzen und die Produktionsgeschwindigkeit erhöhen, senken wir unsere Personalkosten und werden damit </w:t>
      </w:r>
      <w:proofErr w:type="gramStart"/>
      <w:r w:rsidR="00607D80" w:rsidRPr="00B03EF2">
        <w:rPr>
          <w:rFonts w:ascii="Arial" w:hAnsi="Arial" w:cs="Arial"/>
          <w:sz w:val="22"/>
          <w:szCs w:val="22"/>
        </w:rPr>
        <w:t>profitabler.»</w:t>
      </w:r>
      <w:proofErr w:type="gramEnd"/>
      <w:r w:rsidR="00A02E9E" w:rsidRPr="00B03EF2">
        <w:rPr>
          <w:rFonts w:ascii="Arial" w:hAnsi="Arial" w:cs="Arial"/>
          <w:sz w:val="22"/>
          <w:szCs w:val="22"/>
        </w:rPr>
        <w:t xml:space="preserve"> </w:t>
      </w:r>
      <w:r w:rsidR="00607D80" w:rsidRPr="00B03EF2">
        <w:rPr>
          <w:rFonts w:ascii="Arial" w:hAnsi="Arial" w:cs="Arial"/>
          <w:sz w:val="22"/>
          <w:szCs w:val="22"/>
        </w:rPr>
        <w:t>Damit wiederum verbessert das Traditionsunternehmen seine Marktposition. «</w:t>
      </w:r>
      <w:r w:rsidR="00DE2FB6">
        <w:rPr>
          <w:rFonts w:ascii="Arial" w:hAnsi="Arial" w:cs="Arial"/>
          <w:sz w:val="22"/>
          <w:szCs w:val="22"/>
        </w:rPr>
        <w:t>Weil</w:t>
      </w:r>
      <w:r w:rsidR="00607D80" w:rsidRPr="00B03EF2">
        <w:rPr>
          <w:rFonts w:ascii="Arial" w:hAnsi="Arial" w:cs="Arial"/>
          <w:sz w:val="22"/>
          <w:szCs w:val="22"/>
        </w:rPr>
        <w:t xml:space="preserve"> wir unseren Kunden attraktive </w:t>
      </w:r>
      <w:r w:rsidR="00B03EF2" w:rsidRPr="00B03EF2">
        <w:rPr>
          <w:rFonts w:ascii="Arial" w:hAnsi="Arial" w:cs="Arial"/>
          <w:sz w:val="22"/>
          <w:szCs w:val="22"/>
        </w:rPr>
        <w:t>Angebote machen und kürzere Zeitfenster anbieten können, werden wir k</w:t>
      </w:r>
      <w:r w:rsidR="00A02E9E" w:rsidRPr="00B03EF2">
        <w:rPr>
          <w:rFonts w:ascii="Arial" w:hAnsi="Arial" w:cs="Arial"/>
          <w:sz w:val="22"/>
          <w:szCs w:val="22"/>
        </w:rPr>
        <w:t>ompetitive</w:t>
      </w:r>
      <w:r w:rsidR="00B03EF2" w:rsidRPr="00B03EF2">
        <w:rPr>
          <w:rFonts w:ascii="Arial" w:hAnsi="Arial" w:cs="Arial"/>
          <w:sz w:val="22"/>
          <w:szCs w:val="22"/>
        </w:rPr>
        <w:t>r und akquirieren mehr Aufträge», unterstreicht Hans Hofmeister.</w:t>
      </w:r>
    </w:p>
    <w:p w14:paraId="724B39E6" w14:textId="36884C3D" w:rsidR="00B03EF2" w:rsidRDefault="00B03EF2" w:rsidP="00B03EF2">
      <w:pPr>
        <w:pStyle w:val="Textkrper"/>
        <w:tabs>
          <w:tab w:val="clear" w:pos="5580"/>
        </w:tabs>
        <w:rPr>
          <w:szCs w:val="28"/>
        </w:rPr>
      </w:pPr>
    </w:p>
    <w:p w14:paraId="3CAE6D45" w14:textId="234BADF5" w:rsidR="00DC1FEB" w:rsidRDefault="00A64FDA" w:rsidP="000A39BD">
      <w:pPr>
        <w:rPr>
          <w:i/>
          <w:szCs w:val="22"/>
          <w:lang w:eastAsia="de-DE"/>
        </w:rPr>
      </w:pPr>
      <w:r w:rsidRPr="00A64FDA">
        <w:rPr>
          <w:i/>
          <w:szCs w:val="22"/>
          <w:lang w:eastAsia="de-DE"/>
        </w:rPr>
        <w:t xml:space="preserve">Erfahren Sie mehr über den Sammelhefter </w:t>
      </w:r>
      <w:proofErr w:type="spellStart"/>
      <w:r w:rsidRPr="00A64FDA">
        <w:rPr>
          <w:i/>
          <w:szCs w:val="22"/>
          <w:lang w:eastAsia="de-DE"/>
        </w:rPr>
        <w:t>Primera</w:t>
      </w:r>
      <w:proofErr w:type="spellEnd"/>
      <w:r w:rsidRPr="00A64FDA">
        <w:rPr>
          <w:i/>
          <w:szCs w:val="22"/>
          <w:lang w:eastAsia="de-DE"/>
        </w:rPr>
        <w:t xml:space="preserve"> PRO in </w:t>
      </w:r>
      <w:r w:rsidRPr="00167E13">
        <w:rPr>
          <w:i/>
          <w:szCs w:val="22"/>
          <w:lang w:eastAsia="de-DE"/>
        </w:rPr>
        <w:t xml:space="preserve">diesem </w:t>
      </w:r>
      <w:hyperlink r:id="rId11" w:history="1">
        <w:r w:rsidRPr="00167E13">
          <w:rPr>
            <w:rStyle w:val="Hyperlink"/>
            <w:i/>
            <w:szCs w:val="22"/>
            <w:lang w:eastAsia="de-DE"/>
          </w:rPr>
          <w:t>Blog</w:t>
        </w:r>
      </w:hyperlink>
      <w:r w:rsidRPr="00167E13">
        <w:rPr>
          <w:i/>
          <w:szCs w:val="22"/>
          <w:lang w:eastAsia="de-DE"/>
        </w:rPr>
        <w:t xml:space="preserve"> auf der Müller Martini-Website!</w:t>
      </w:r>
      <w:bookmarkStart w:id="0" w:name="_GoBack"/>
      <w:bookmarkEnd w:id="0"/>
    </w:p>
    <w:sectPr w:rsidR="00DC1FEB" w:rsidSect="00DF1CF0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B00A" w14:textId="77777777" w:rsidR="00EB44E9" w:rsidRDefault="00EB44E9">
      <w:r>
        <w:separator/>
      </w:r>
    </w:p>
  </w:endnote>
  <w:endnote w:type="continuationSeparator" w:id="0">
    <w:p w14:paraId="0DD2365C" w14:textId="77777777" w:rsidR="00EB44E9" w:rsidRDefault="00EB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65E6" w14:textId="063C5C28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67E1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167E13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1303" w14:textId="77777777" w:rsidR="00EB44E9" w:rsidRDefault="00EB44E9">
      <w:r>
        <w:separator/>
      </w:r>
    </w:p>
  </w:footnote>
  <w:footnote w:type="continuationSeparator" w:id="0">
    <w:p w14:paraId="3D426CD5" w14:textId="77777777" w:rsidR="00EB44E9" w:rsidRDefault="00EB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490B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911E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5D5D911E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830B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9A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5F88A9A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4C471E5"/>
    <w:multiLevelType w:val="hybridMultilevel"/>
    <w:tmpl w:val="591CFAC2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6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1D4D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08EC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A39BD"/>
    <w:rsid w:val="000B1CD1"/>
    <w:rsid w:val="000B2924"/>
    <w:rsid w:val="000B3897"/>
    <w:rsid w:val="000C3434"/>
    <w:rsid w:val="000C39D2"/>
    <w:rsid w:val="000C3FD1"/>
    <w:rsid w:val="000C4AB7"/>
    <w:rsid w:val="000C7FBF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35FCF"/>
    <w:rsid w:val="00144BFB"/>
    <w:rsid w:val="001450A3"/>
    <w:rsid w:val="0014727A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67E13"/>
    <w:rsid w:val="00171AD2"/>
    <w:rsid w:val="001768AF"/>
    <w:rsid w:val="00177157"/>
    <w:rsid w:val="00177C6F"/>
    <w:rsid w:val="001816D8"/>
    <w:rsid w:val="00184E2D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4E2B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1F72BF"/>
    <w:rsid w:val="00200481"/>
    <w:rsid w:val="00200F62"/>
    <w:rsid w:val="0020509A"/>
    <w:rsid w:val="002052D1"/>
    <w:rsid w:val="0021072E"/>
    <w:rsid w:val="002107CB"/>
    <w:rsid w:val="00211BF7"/>
    <w:rsid w:val="00212A54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3B95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127B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2C94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33BA"/>
    <w:rsid w:val="003F6137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6696"/>
    <w:rsid w:val="0044782D"/>
    <w:rsid w:val="00451686"/>
    <w:rsid w:val="00453896"/>
    <w:rsid w:val="0045513E"/>
    <w:rsid w:val="00460CDA"/>
    <w:rsid w:val="0046461B"/>
    <w:rsid w:val="004677CB"/>
    <w:rsid w:val="0047101E"/>
    <w:rsid w:val="00471814"/>
    <w:rsid w:val="00472DE5"/>
    <w:rsid w:val="00476063"/>
    <w:rsid w:val="00480B73"/>
    <w:rsid w:val="0048529B"/>
    <w:rsid w:val="0048730B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0611"/>
    <w:rsid w:val="004C4FC0"/>
    <w:rsid w:val="004C50F0"/>
    <w:rsid w:val="004C5CD0"/>
    <w:rsid w:val="004C67F9"/>
    <w:rsid w:val="004D0AE4"/>
    <w:rsid w:val="004D0BD3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151B"/>
    <w:rsid w:val="005124C4"/>
    <w:rsid w:val="005132BB"/>
    <w:rsid w:val="0051497F"/>
    <w:rsid w:val="005178CE"/>
    <w:rsid w:val="0052064B"/>
    <w:rsid w:val="00522486"/>
    <w:rsid w:val="00525C1B"/>
    <w:rsid w:val="00525E79"/>
    <w:rsid w:val="00527C94"/>
    <w:rsid w:val="00531FD2"/>
    <w:rsid w:val="00534215"/>
    <w:rsid w:val="00534A4D"/>
    <w:rsid w:val="00536DF8"/>
    <w:rsid w:val="005408A5"/>
    <w:rsid w:val="00542DDB"/>
    <w:rsid w:val="00550272"/>
    <w:rsid w:val="005520F8"/>
    <w:rsid w:val="00555B5C"/>
    <w:rsid w:val="00555FA4"/>
    <w:rsid w:val="00556563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4905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07D80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5C41"/>
    <w:rsid w:val="006277DB"/>
    <w:rsid w:val="00630419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3D3D"/>
    <w:rsid w:val="006B79A7"/>
    <w:rsid w:val="006C248E"/>
    <w:rsid w:val="006D09FA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55F5"/>
    <w:rsid w:val="007271BA"/>
    <w:rsid w:val="007336C0"/>
    <w:rsid w:val="00737FC0"/>
    <w:rsid w:val="00743F0E"/>
    <w:rsid w:val="007478A0"/>
    <w:rsid w:val="00753279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B3858"/>
    <w:rsid w:val="007C27CA"/>
    <w:rsid w:val="007C3A67"/>
    <w:rsid w:val="007C6EFB"/>
    <w:rsid w:val="007D00C1"/>
    <w:rsid w:val="007D0BF3"/>
    <w:rsid w:val="007D1608"/>
    <w:rsid w:val="007D70D4"/>
    <w:rsid w:val="007D7B58"/>
    <w:rsid w:val="007E0E84"/>
    <w:rsid w:val="007E16E5"/>
    <w:rsid w:val="007E33B2"/>
    <w:rsid w:val="007E3AF0"/>
    <w:rsid w:val="007E70C3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E2B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0FA"/>
    <w:rsid w:val="008C6891"/>
    <w:rsid w:val="008C6A93"/>
    <w:rsid w:val="008C7AC4"/>
    <w:rsid w:val="008D1995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E6923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A9"/>
    <w:rsid w:val="009509F6"/>
    <w:rsid w:val="009519A5"/>
    <w:rsid w:val="00951D0F"/>
    <w:rsid w:val="00956585"/>
    <w:rsid w:val="00956BA3"/>
    <w:rsid w:val="00960928"/>
    <w:rsid w:val="0096381E"/>
    <w:rsid w:val="00963D80"/>
    <w:rsid w:val="009660EA"/>
    <w:rsid w:val="00966EB6"/>
    <w:rsid w:val="00970260"/>
    <w:rsid w:val="009713E1"/>
    <w:rsid w:val="0097792B"/>
    <w:rsid w:val="0098339E"/>
    <w:rsid w:val="00984D66"/>
    <w:rsid w:val="00990FBD"/>
    <w:rsid w:val="00991D74"/>
    <w:rsid w:val="00991EE6"/>
    <w:rsid w:val="009959EB"/>
    <w:rsid w:val="009972FA"/>
    <w:rsid w:val="00997D03"/>
    <w:rsid w:val="009A0824"/>
    <w:rsid w:val="009A1006"/>
    <w:rsid w:val="009B2BF9"/>
    <w:rsid w:val="009B4362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01BFF"/>
    <w:rsid w:val="00A02E9E"/>
    <w:rsid w:val="00A111B4"/>
    <w:rsid w:val="00A127C8"/>
    <w:rsid w:val="00A16295"/>
    <w:rsid w:val="00A16F86"/>
    <w:rsid w:val="00A174AA"/>
    <w:rsid w:val="00A17F79"/>
    <w:rsid w:val="00A20718"/>
    <w:rsid w:val="00A24C43"/>
    <w:rsid w:val="00A25A6A"/>
    <w:rsid w:val="00A264C2"/>
    <w:rsid w:val="00A32463"/>
    <w:rsid w:val="00A3275D"/>
    <w:rsid w:val="00A36138"/>
    <w:rsid w:val="00A37C6B"/>
    <w:rsid w:val="00A41880"/>
    <w:rsid w:val="00A41EEF"/>
    <w:rsid w:val="00A45509"/>
    <w:rsid w:val="00A45A96"/>
    <w:rsid w:val="00A520AB"/>
    <w:rsid w:val="00A56A09"/>
    <w:rsid w:val="00A60509"/>
    <w:rsid w:val="00A62A12"/>
    <w:rsid w:val="00A63CF5"/>
    <w:rsid w:val="00A63D1B"/>
    <w:rsid w:val="00A63DB1"/>
    <w:rsid w:val="00A64AD8"/>
    <w:rsid w:val="00A64B3C"/>
    <w:rsid w:val="00A64FDA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3EF2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E21E6"/>
    <w:rsid w:val="00BE3BD0"/>
    <w:rsid w:val="00BE4EBD"/>
    <w:rsid w:val="00BE7742"/>
    <w:rsid w:val="00BF2990"/>
    <w:rsid w:val="00BF3863"/>
    <w:rsid w:val="00BF710A"/>
    <w:rsid w:val="00C02D45"/>
    <w:rsid w:val="00C06D97"/>
    <w:rsid w:val="00C0742E"/>
    <w:rsid w:val="00C07759"/>
    <w:rsid w:val="00C10A6C"/>
    <w:rsid w:val="00C1160D"/>
    <w:rsid w:val="00C14931"/>
    <w:rsid w:val="00C14F1F"/>
    <w:rsid w:val="00C21AB6"/>
    <w:rsid w:val="00C23265"/>
    <w:rsid w:val="00C248BC"/>
    <w:rsid w:val="00C26218"/>
    <w:rsid w:val="00C27084"/>
    <w:rsid w:val="00C31FE6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4F1B"/>
    <w:rsid w:val="00CC5FDA"/>
    <w:rsid w:val="00CC6322"/>
    <w:rsid w:val="00CD111F"/>
    <w:rsid w:val="00CD1682"/>
    <w:rsid w:val="00CD2032"/>
    <w:rsid w:val="00CD2E6D"/>
    <w:rsid w:val="00CD3A9A"/>
    <w:rsid w:val="00CD6BAC"/>
    <w:rsid w:val="00CD7986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57307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1FEB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2FB6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06620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0AB8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ED"/>
    <w:rsid w:val="00E710F3"/>
    <w:rsid w:val="00E74651"/>
    <w:rsid w:val="00E74B3C"/>
    <w:rsid w:val="00E755F7"/>
    <w:rsid w:val="00E80F02"/>
    <w:rsid w:val="00E81730"/>
    <w:rsid w:val="00E81C26"/>
    <w:rsid w:val="00E821E9"/>
    <w:rsid w:val="00E828D5"/>
    <w:rsid w:val="00E85D29"/>
    <w:rsid w:val="00E867A0"/>
    <w:rsid w:val="00E872CD"/>
    <w:rsid w:val="00E91378"/>
    <w:rsid w:val="00E93CAA"/>
    <w:rsid w:val="00E9457F"/>
    <w:rsid w:val="00E94BC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4E9"/>
    <w:rsid w:val="00EB4B05"/>
    <w:rsid w:val="00EB5049"/>
    <w:rsid w:val="00EB769F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963"/>
    <w:rsid w:val="00EF1677"/>
    <w:rsid w:val="00EF170D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29A22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  <w:style w:type="paragraph" w:styleId="berarbeitung">
    <w:name w:val="Revision"/>
    <w:hidden/>
    <w:uiPriority w:val="99"/>
    <w:semiHidden/>
    <w:rsid w:val="004C0611"/>
    <w:rPr>
      <w:rFonts w:ascii="Arial" w:hAnsi="Arial" w:cs="Arial"/>
      <w:sz w:val="22"/>
      <w:szCs w:val="24"/>
    </w:rPr>
  </w:style>
  <w:style w:type="paragraph" w:styleId="Textkrper2">
    <w:name w:val="Body Text 2"/>
    <w:basedOn w:val="Standard"/>
    <w:link w:val="Textkrper2Zchn"/>
    <w:rsid w:val="00211BF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211BF7"/>
    <w:rPr>
      <w:rFonts w:ascii="Arial" w:hAnsi="Arial" w:cs="Arial"/>
      <w:sz w:val="22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D5730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167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traprint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llermartini.com/de/newsroom/blog/innovation-technik/der-neue-primera-pro-wie-vollautomatisierung-ihre-profitabilitat-erhoh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ullermartini.com/de/produkte/sammelheft-systeme/sammelhefter/primera-pro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4761-87CB-4A2C-B8EE-4116BF46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274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2383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Peloso Stefano (MMZOSPO)</cp:lastModifiedBy>
  <cp:revision>48</cp:revision>
  <cp:lastPrinted>2022-08-26T15:16:00Z</cp:lastPrinted>
  <dcterms:created xsi:type="dcterms:W3CDTF">2022-02-11T07:18:00Z</dcterms:created>
  <dcterms:modified xsi:type="dcterms:W3CDTF">2022-08-31T13:00:00Z</dcterms:modified>
</cp:coreProperties>
</file>