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A60A77">
      <w:pPr>
        <w:pStyle w:val="01Standard"/>
        <w:spacing w:line="240" w:lineRule="auto"/>
      </w:pPr>
    </w:p>
    <w:p w14:paraId="2ED97ECC" w14:textId="77777777" w:rsidR="00A60A77" w:rsidRPr="008E15CA" w:rsidRDefault="00A60A77" w:rsidP="00A60A77">
      <w:pPr>
        <w:pStyle w:val="08MMHeadline"/>
        <w:spacing w:line="330" w:lineRule="exact"/>
        <w:rPr>
          <w:lang w:val="it-IT"/>
        </w:rPr>
      </w:pPr>
      <w:r w:rsidRPr="008E15CA">
        <w:rPr>
          <w:lang w:val="it-IT"/>
        </w:rPr>
        <w:t>Media information</w:t>
      </w:r>
    </w:p>
    <w:p w14:paraId="68E22A27" w14:textId="77777777" w:rsidR="00A60A77" w:rsidRPr="008E15CA" w:rsidRDefault="00A60A77" w:rsidP="00A60A77">
      <w:pPr>
        <w:pStyle w:val="01Standard"/>
        <w:rPr>
          <w:lang w:val="it-IT"/>
        </w:rPr>
      </w:pPr>
    </w:p>
    <w:p w14:paraId="47781666" w14:textId="7F98446A" w:rsidR="00A60A77" w:rsidRPr="008E15CA" w:rsidRDefault="00A60A77" w:rsidP="00A60A77">
      <w:pPr>
        <w:pStyle w:val="01Standard"/>
        <w:tabs>
          <w:tab w:val="left" w:pos="2310"/>
        </w:tabs>
        <w:rPr>
          <w:lang w:val="it-IT"/>
        </w:rPr>
      </w:pPr>
      <w:r w:rsidRPr="00301323">
        <w:rPr>
          <w:lang w:val="it-IT"/>
        </w:rPr>
        <w:t>Date</w:t>
      </w:r>
      <w:r w:rsidRPr="00301323">
        <w:rPr>
          <w:lang w:val="it-IT"/>
        </w:rPr>
        <w:tab/>
      </w:r>
      <w:r w:rsidR="00301323" w:rsidRPr="00301323">
        <w:rPr>
          <w:lang w:val="it-IT"/>
        </w:rPr>
        <w:t>17</w:t>
      </w:r>
      <w:r w:rsidRPr="00301323">
        <w:rPr>
          <w:lang w:val="it-IT"/>
        </w:rPr>
        <w:t>.03.2022</w:t>
      </w:r>
    </w:p>
    <w:p w14:paraId="65002709" w14:textId="04507336" w:rsidR="00A60A77" w:rsidRPr="008E15CA" w:rsidRDefault="00A60A77" w:rsidP="00A60A77">
      <w:pPr>
        <w:pStyle w:val="01Standard"/>
        <w:tabs>
          <w:tab w:val="left" w:pos="2310"/>
        </w:tabs>
        <w:rPr>
          <w:lang w:val="it-IT"/>
        </w:rPr>
      </w:pPr>
      <w:r w:rsidRPr="008E15CA">
        <w:rPr>
          <w:lang w:val="it-IT"/>
        </w:rPr>
        <w:t>No.</w:t>
      </w:r>
      <w:r w:rsidRPr="008E15CA">
        <w:rPr>
          <w:lang w:val="it-IT"/>
        </w:rPr>
        <w:tab/>
        <w:t xml:space="preserve">PI </w:t>
      </w:r>
      <w:r w:rsidR="000A7766">
        <w:rPr>
          <w:lang w:val="it-IT"/>
        </w:rPr>
        <w:t>2329</w:t>
      </w:r>
      <w:bookmarkStart w:id="0" w:name="_GoBack"/>
      <w:bookmarkEnd w:id="0"/>
    </w:p>
    <w:p w14:paraId="51E67842" w14:textId="5116C798" w:rsidR="00A60A77" w:rsidRPr="009B75B6" w:rsidRDefault="00A60A77" w:rsidP="00A60A77">
      <w:pPr>
        <w:pStyle w:val="01Standard"/>
        <w:tabs>
          <w:tab w:val="left" w:pos="2310"/>
        </w:tabs>
        <w:rPr>
          <w:lang w:val="en-US"/>
        </w:rPr>
      </w:pPr>
      <w:r w:rsidRPr="008E15CA">
        <w:rPr>
          <w:lang w:val="en-US"/>
        </w:rPr>
        <w:t>Number of characters</w:t>
      </w:r>
      <w:r w:rsidRPr="008E15CA">
        <w:rPr>
          <w:lang w:val="en-US"/>
        </w:rPr>
        <w:tab/>
      </w:r>
      <w:r w:rsidR="00301323">
        <w:rPr>
          <w:lang w:val="en-US"/>
        </w:rPr>
        <w:t>3352</w:t>
      </w:r>
    </w:p>
    <w:p w14:paraId="11A05CB6" w14:textId="77777777" w:rsidR="00A60A77" w:rsidRPr="009B75B6" w:rsidRDefault="00A60A77" w:rsidP="00A60A77">
      <w:pPr>
        <w:pStyle w:val="01Standard"/>
        <w:tabs>
          <w:tab w:val="left" w:pos="2310"/>
        </w:tabs>
        <w:rPr>
          <w:lang w:val="en-US"/>
        </w:rPr>
      </w:pPr>
      <w:r w:rsidRPr="009B75B6">
        <w:rPr>
          <w:lang w:val="en-US"/>
        </w:rPr>
        <w:t>Contact</w:t>
      </w:r>
      <w:r w:rsidRPr="009B75B6">
        <w:rPr>
          <w:lang w:val="en-US"/>
        </w:rPr>
        <w:tab/>
        <w:t>Müller Martini AG</w:t>
      </w:r>
    </w:p>
    <w:p w14:paraId="501178B3" w14:textId="77777777" w:rsidR="00A60A77" w:rsidRPr="00A803F6" w:rsidRDefault="00A60A77" w:rsidP="00A60A77">
      <w:pPr>
        <w:pStyle w:val="01Standard"/>
        <w:tabs>
          <w:tab w:val="left" w:pos="2310"/>
        </w:tabs>
      </w:pPr>
      <w:r w:rsidRPr="009B75B6">
        <w:rPr>
          <w:lang w:val="en-US"/>
        </w:rPr>
        <w:tab/>
      </w:r>
      <w:r w:rsidRPr="00A803F6">
        <w:t>Untere Brühlstrasse 17, 4800 Zofingen/Switzerland</w:t>
      </w:r>
    </w:p>
    <w:p w14:paraId="495048EA" w14:textId="77777777" w:rsidR="00A60A77" w:rsidRPr="00A60A77" w:rsidRDefault="00A60A77" w:rsidP="00A60A77">
      <w:pPr>
        <w:pStyle w:val="01Standard"/>
        <w:tabs>
          <w:tab w:val="left" w:pos="2310"/>
        </w:tabs>
      </w:pPr>
      <w:r w:rsidRPr="00A803F6">
        <w:tab/>
      </w:r>
      <w:r w:rsidRPr="00A60A77">
        <w:t>Phone +41 62 745 45 45</w:t>
      </w:r>
    </w:p>
    <w:p w14:paraId="280A0357" w14:textId="77777777" w:rsidR="00A60A77" w:rsidRPr="00A60A77" w:rsidRDefault="00A60A77" w:rsidP="00A60A77">
      <w:pPr>
        <w:pStyle w:val="01Standard"/>
        <w:tabs>
          <w:tab w:val="left" w:pos="2310"/>
        </w:tabs>
      </w:pPr>
      <w:r w:rsidRPr="00A60A77">
        <w:tab/>
        <w:t>info@mullermartini.com, www.mullermartini.com</w:t>
      </w:r>
    </w:p>
    <w:p w14:paraId="147CCFF2" w14:textId="77777777" w:rsidR="002F7532" w:rsidRPr="00A803F6" w:rsidRDefault="002F7532" w:rsidP="00A60A77">
      <w:pPr>
        <w:pBdr>
          <w:bottom w:val="single" w:sz="4" w:space="1" w:color="auto"/>
        </w:pBdr>
        <w:rPr>
          <w:szCs w:val="22"/>
        </w:rPr>
      </w:pPr>
    </w:p>
    <w:p w14:paraId="13423E2D" w14:textId="77777777" w:rsidR="004E49FE" w:rsidRDefault="004E49FE" w:rsidP="00A60A77">
      <w:pPr>
        <w:pStyle w:val="xl44"/>
        <w:spacing w:before="0" w:after="0"/>
        <w:rPr>
          <w:rFonts w:ascii="Arial Black" w:hAnsi="Arial Black" w:cs="Arial"/>
          <w:b w:val="0"/>
          <w:bCs/>
          <w:sz w:val="33"/>
          <w:szCs w:val="33"/>
          <w:lang w:val="de-CH"/>
        </w:rPr>
      </w:pPr>
    </w:p>
    <w:p w14:paraId="3B88A4E9" w14:textId="7094A56F" w:rsidR="00A60A77" w:rsidRPr="00A60A77" w:rsidRDefault="00A60A77" w:rsidP="00A60A77">
      <w:pPr>
        <w:pStyle w:val="EINLEITUNGSTEXT1213"/>
        <w:spacing w:line="240" w:lineRule="auto"/>
        <w:jc w:val="left"/>
        <w:rPr>
          <w:rFonts w:ascii="Arial Black" w:hAnsi="Arial Black" w:cs="Arial"/>
          <w:b w:val="0"/>
          <w:sz w:val="33"/>
          <w:szCs w:val="33"/>
          <w:lang w:val="en-US"/>
        </w:rPr>
      </w:pPr>
      <w:r w:rsidRPr="00A60A77">
        <w:rPr>
          <w:rFonts w:ascii="Arial Black" w:hAnsi="Arial Black" w:cs="Arial"/>
          <w:b w:val="0"/>
          <w:sz w:val="33"/>
          <w:szCs w:val="33"/>
          <w:lang w:val="en-US"/>
        </w:rPr>
        <w:t>Wograndl Print</w:t>
      </w:r>
      <w:r>
        <w:rPr>
          <w:rFonts w:ascii="Arial Black" w:hAnsi="Arial Black" w:cs="Arial"/>
          <w:b w:val="0"/>
          <w:sz w:val="33"/>
          <w:szCs w:val="33"/>
          <w:lang w:val="en-US"/>
        </w:rPr>
        <w:t>ing Company</w:t>
      </w:r>
      <w:r w:rsidRPr="00A60A77">
        <w:rPr>
          <w:rFonts w:ascii="Arial Black" w:hAnsi="Arial Black" w:cs="Arial"/>
          <w:b w:val="0"/>
          <w:sz w:val="33"/>
          <w:szCs w:val="33"/>
          <w:lang w:val="en-US"/>
        </w:rPr>
        <w:t>: Prinova Saddle Stitcher as an Investment in the Future</w:t>
      </w:r>
    </w:p>
    <w:p w14:paraId="042B5ABC"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0E449AD8" w14:textId="77777777" w:rsidR="00A60A77" w:rsidRPr="00A60A77" w:rsidRDefault="00A60A77" w:rsidP="00A60A77">
      <w:pPr>
        <w:pStyle w:val="EINLEITUNGSTEXT1213"/>
        <w:spacing w:line="240" w:lineRule="auto"/>
        <w:jc w:val="left"/>
        <w:rPr>
          <w:rFonts w:ascii="Arial Black" w:hAnsi="Arial Black" w:cs="Arial"/>
          <w:b w:val="0"/>
          <w:sz w:val="22"/>
          <w:szCs w:val="22"/>
          <w:lang w:val="en-US"/>
        </w:rPr>
      </w:pPr>
      <w:r w:rsidRPr="00A60A77">
        <w:rPr>
          <w:rFonts w:ascii="Arial Black" w:hAnsi="Arial Black" w:cs="Arial"/>
          <w:b w:val="0"/>
          <w:sz w:val="22"/>
          <w:szCs w:val="22"/>
          <w:lang w:val="en-US"/>
        </w:rPr>
        <w:t>The Wograndl printing company in Mattersburg, Austria, used the last two years intensively to renew its entire production technology. A Prinova from Muller Martini was installed in the saddle stitching area, enabling the company to achieve a higher level of productivity.</w:t>
      </w:r>
    </w:p>
    <w:p w14:paraId="78F4FAF3"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694C3C1A" w14:textId="2EA31757" w:rsidR="00A60A77" w:rsidRPr="00A60A77" w:rsidRDefault="00A60A77" w:rsidP="00A60A77">
      <w:pPr>
        <w:pStyle w:val="EINLEITUNGSTEXT1213"/>
        <w:spacing w:line="240" w:lineRule="auto"/>
        <w:jc w:val="left"/>
        <w:rPr>
          <w:rFonts w:ascii="Arial" w:hAnsi="Arial" w:cs="Arial"/>
          <w:b w:val="0"/>
          <w:sz w:val="22"/>
          <w:szCs w:val="22"/>
          <w:lang w:val="en-US"/>
        </w:rPr>
      </w:pPr>
      <w:r>
        <w:rPr>
          <w:rFonts w:ascii="Arial" w:hAnsi="Arial" w:cs="Arial"/>
          <w:b w:val="0"/>
          <w:sz w:val="22"/>
          <w:szCs w:val="22"/>
          <w:lang w:val="en-US"/>
        </w:rPr>
        <w:t>The printing company</w:t>
      </w:r>
      <w:r w:rsidRPr="00A60A77">
        <w:rPr>
          <w:rFonts w:ascii="Arial" w:hAnsi="Arial" w:cs="Arial"/>
          <w:b w:val="0"/>
          <w:sz w:val="22"/>
          <w:szCs w:val="22"/>
          <w:lang w:val="en-US"/>
        </w:rPr>
        <w:t xml:space="preserve"> Wograndl currently serves 700 customers from a wide range of industries</w:t>
      </w:r>
      <w:r>
        <w:rPr>
          <w:rFonts w:ascii="Arial" w:hAnsi="Arial" w:cs="Arial"/>
          <w:b w:val="0"/>
          <w:sz w:val="22"/>
          <w:szCs w:val="22"/>
          <w:lang w:val="en-US"/>
        </w:rPr>
        <w:t xml:space="preserve"> – </w:t>
      </w:r>
      <w:r w:rsidRPr="00A60A77">
        <w:rPr>
          <w:rFonts w:ascii="Arial" w:hAnsi="Arial" w:cs="Arial"/>
          <w:b w:val="0"/>
          <w:sz w:val="22"/>
          <w:szCs w:val="22"/>
          <w:lang w:val="en-US"/>
        </w:rPr>
        <w:t>from local artisans to industrial companies and the public sector. Competition is particularly fierce in eastern Austria</w:t>
      </w:r>
      <w:r>
        <w:rPr>
          <w:rFonts w:ascii="Arial" w:hAnsi="Arial" w:cs="Arial"/>
          <w:b w:val="0"/>
          <w:sz w:val="22"/>
          <w:szCs w:val="22"/>
          <w:lang w:val="en-US"/>
        </w:rPr>
        <w:t xml:space="preserve"> – </w:t>
      </w:r>
      <w:r w:rsidRPr="00A60A77">
        <w:rPr>
          <w:rFonts w:ascii="Arial" w:hAnsi="Arial" w:cs="Arial"/>
          <w:b w:val="0"/>
          <w:sz w:val="22"/>
          <w:szCs w:val="22"/>
          <w:lang w:val="en-US"/>
        </w:rPr>
        <w:t xml:space="preserve">Vienna, </w:t>
      </w:r>
      <w:proofErr w:type="spellStart"/>
      <w:r>
        <w:rPr>
          <w:rFonts w:ascii="Arial" w:hAnsi="Arial" w:cs="Arial"/>
          <w:b w:val="0"/>
          <w:sz w:val="22"/>
          <w:szCs w:val="22"/>
          <w:lang w:val="en-US"/>
        </w:rPr>
        <w:t>Niederösterreich</w:t>
      </w:r>
      <w:proofErr w:type="spellEnd"/>
      <w:r>
        <w:rPr>
          <w:rFonts w:ascii="Arial" w:hAnsi="Arial" w:cs="Arial"/>
          <w:b w:val="0"/>
          <w:sz w:val="22"/>
          <w:szCs w:val="22"/>
          <w:lang w:val="en-US"/>
        </w:rPr>
        <w:t xml:space="preserve"> </w:t>
      </w:r>
      <w:r w:rsidRPr="00A60A77">
        <w:rPr>
          <w:rFonts w:ascii="Arial" w:hAnsi="Arial" w:cs="Arial"/>
          <w:b w:val="0"/>
          <w:sz w:val="22"/>
          <w:szCs w:val="22"/>
          <w:lang w:val="en-US"/>
        </w:rPr>
        <w:t>and Burgenland</w:t>
      </w:r>
      <w:r>
        <w:rPr>
          <w:rFonts w:ascii="Arial" w:hAnsi="Arial" w:cs="Arial"/>
          <w:b w:val="0"/>
          <w:sz w:val="22"/>
          <w:szCs w:val="22"/>
          <w:lang w:val="en-US"/>
        </w:rPr>
        <w:t xml:space="preserve"> </w:t>
      </w:r>
      <w:proofErr w:type="gramStart"/>
      <w:r>
        <w:rPr>
          <w:rFonts w:ascii="Arial" w:hAnsi="Arial" w:cs="Arial"/>
          <w:b w:val="0"/>
          <w:sz w:val="22"/>
          <w:szCs w:val="22"/>
          <w:lang w:val="en-US"/>
        </w:rPr>
        <w:t xml:space="preserve">– </w:t>
      </w:r>
      <w:r w:rsidRPr="00A60A77">
        <w:rPr>
          <w:rFonts w:ascii="Arial" w:hAnsi="Arial" w:cs="Arial"/>
          <w:b w:val="0"/>
          <w:sz w:val="22"/>
          <w:szCs w:val="22"/>
          <w:lang w:val="en-US"/>
        </w:rPr>
        <w:t>which</w:t>
      </w:r>
      <w:proofErr w:type="gramEnd"/>
      <w:r w:rsidRPr="00A60A77">
        <w:rPr>
          <w:rFonts w:ascii="Arial" w:hAnsi="Arial" w:cs="Arial"/>
          <w:b w:val="0"/>
          <w:sz w:val="22"/>
          <w:szCs w:val="22"/>
          <w:lang w:val="en-US"/>
        </w:rPr>
        <w:t xml:space="preserve"> is also reflected in the prices that can be achieved on the market. "The challenge is to earn something even at this price level," says Managing Director Jochen Wograndl quite confidently.</w:t>
      </w:r>
    </w:p>
    <w:p w14:paraId="2CAAAD27"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2AC186BD" w14:textId="3B84517F" w:rsidR="00A60A77" w:rsidRPr="00A60A77" w:rsidRDefault="00301323" w:rsidP="00A60A77">
      <w:pPr>
        <w:pStyle w:val="EINLEITUNGSTEXT1213"/>
        <w:spacing w:line="240" w:lineRule="auto"/>
        <w:jc w:val="left"/>
        <w:rPr>
          <w:rFonts w:ascii="Arial" w:hAnsi="Arial" w:cs="Arial"/>
          <w:i/>
          <w:sz w:val="22"/>
          <w:szCs w:val="22"/>
          <w:u w:val="single"/>
          <w:lang w:val="en-US"/>
        </w:rPr>
      </w:pPr>
      <w:r w:rsidRPr="00301323">
        <w:rPr>
          <w:rFonts w:ascii="Arial" w:hAnsi="Arial" w:cs="Arial"/>
          <w:i/>
          <w:noProof/>
          <w:sz w:val="22"/>
          <w:szCs w:val="22"/>
          <w:u w:val="single"/>
          <w:lang w:val="de-CH" w:eastAsia="de-CH"/>
        </w:rPr>
        <w:drawing>
          <wp:inline distT="0" distB="0" distL="0" distR="0" wp14:anchorId="3A5C820F" wp14:editId="501F695F">
            <wp:extent cx="5760085" cy="3240048"/>
            <wp:effectExtent l="0" t="0" r="0" b="0"/>
            <wp:docPr id="2" name="Grafik 2" descr="K:\ms\_AAA_0n_Kommunikation\60_Presse\PI 2022 in Arbeit\PI 2329 Wograndl\PI-2329 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2 in Arbeit\PI 2329 Wograndl\PI-2329 1920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240048"/>
                    </a:xfrm>
                    <a:prstGeom prst="rect">
                      <a:avLst/>
                    </a:prstGeom>
                    <a:noFill/>
                    <a:ln>
                      <a:noFill/>
                    </a:ln>
                  </pic:spPr>
                </pic:pic>
              </a:graphicData>
            </a:graphic>
          </wp:inline>
        </w:drawing>
      </w:r>
    </w:p>
    <w:p w14:paraId="5D5AC4C5" w14:textId="61C1CFE8" w:rsidR="00A60A77" w:rsidRPr="00A60A77" w:rsidRDefault="00A60A77" w:rsidP="00A60A77">
      <w:pPr>
        <w:pStyle w:val="EINLEITUNGSTEXT1213"/>
        <w:spacing w:line="240" w:lineRule="auto"/>
        <w:jc w:val="left"/>
        <w:rPr>
          <w:rFonts w:ascii="Arial" w:hAnsi="Arial" w:cs="Arial"/>
          <w:b w:val="0"/>
          <w:i/>
          <w:sz w:val="22"/>
          <w:szCs w:val="22"/>
          <w:lang w:val="en-US"/>
        </w:rPr>
      </w:pPr>
      <w:r w:rsidRPr="00A60A77">
        <w:rPr>
          <w:rFonts w:ascii="Arial" w:hAnsi="Arial" w:cs="Arial"/>
          <w:b w:val="0"/>
          <w:i/>
          <w:sz w:val="22"/>
          <w:szCs w:val="22"/>
          <w:lang w:val="en-US"/>
        </w:rPr>
        <w:lastRenderedPageBreak/>
        <w:t xml:space="preserve">The Wograndl print shop opted for the </w:t>
      </w:r>
      <w:r>
        <w:rPr>
          <w:rFonts w:ascii="Arial" w:hAnsi="Arial" w:cs="Arial"/>
          <w:b w:val="0"/>
          <w:i/>
          <w:sz w:val="22"/>
          <w:szCs w:val="22"/>
          <w:lang w:val="en-US"/>
        </w:rPr>
        <w:t xml:space="preserve">saddle stitcher </w:t>
      </w:r>
      <w:r w:rsidRPr="00A60A77">
        <w:rPr>
          <w:rFonts w:ascii="Arial" w:hAnsi="Arial" w:cs="Arial"/>
          <w:b w:val="0"/>
          <w:i/>
          <w:sz w:val="22"/>
          <w:szCs w:val="22"/>
          <w:lang w:val="en-US"/>
        </w:rPr>
        <w:t xml:space="preserve">Prinova </w:t>
      </w:r>
      <w:r>
        <w:rPr>
          <w:rFonts w:ascii="Arial" w:hAnsi="Arial" w:cs="Arial"/>
          <w:b w:val="0"/>
          <w:i/>
          <w:sz w:val="22"/>
          <w:szCs w:val="22"/>
          <w:lang w:val="en-US"/>
        </w:rPr>
        <w:t xml:space="preserve">from Muller Martini </w:t>
      </w:r>
      <w:r w:rsidRPr="00A60A77">
        <w:rPr>
          <w:rFonts w:ascii="Arial" w:hAnsi="Arial" w:cs="Arial"/>
          <w:b w:val="0"/>
          <w:i/>
          <w:sz w:val="22"/>
          <w:szCs w:val="22"/>
          <w:lang w:val="en-US"/>
        </w:rPr>
        <w:t>because of its attractive price</w:t>
      </w:r>
      <w:r>
        <w:rPr>
          <w:rFonts w:ascii="Arial" w:hAnsi="Arial" w:cs="Arial"/>
          <w:b w:val="0"/>
          <w:i/>
          <w:sz w:val="22"/>
          <w:szCs w:val="22"/>
          <w:lang w:val="en-US"/>
        </w:rPr>
        <w:t>/</w:t>
      </w:r>
      <w:r w:rsidRPr="00A60A77">
        <w:rPr>
          <w:rFonts w:ascii="Arial" w:hAnsi="Arial" w:cs="Arial"/>
          <w:b w:val="0"/>
          <w:i/>
          <w:sz w:val="22"/>
          <w:szCs w:val="22"/>
          <w:lang w:val="en-US"/>
        </w:rPr>
        <w:t>performance ratio.</w:t>
      </w:r>
    </w:p>
    <w:p w14:paraId="7E3B97AC"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4F36A715" w14:textId="77777777" w:rsidR="00A60A77" w:rsidRPr="00A60A77" w:rsidRDefault="00A60A77" w:rsidP="00A60A77">
      <w:pPr>
        <w:pStyle w:val="EINLEITUNGSTEXT1213"/>
        <w:spacing w:line="240" w:lineRule="auto"/>
        <w:jc w:val="left"/>
        <w:rPr>
          <w:rFonts w:ascii="Arial" w:hAnsi="Arial" w:cs="Arial"/>
          <w:b w:val="0"/>
          <w:sz w:val="22"/>
          <w:szCs w:val="22"/>
          <w:lang w:val="en-US"/>
        </w:rPr>
      </w:pPr>
      <w:r w:rsidRPr="00A60A77">
        <w:rPr>
          <w:rFonts w:ascii="Arial" w:hAnsi="Arial" w:cs="Arial"/>
          <w:b w:val="0"/>
          <w:sz w:val="22"/>
          <w:szCs w:val="22"/>
          <w:lang w:val="en-US"/>
        </w:rPr>
        <w:t xml:space="preserve">This also has to do with the fact that the company does not accept any compromises in a manufacturer's performance promise when making investments. "With every purchase, we expect to achieve maximum productivity on all jobs. We don't compromise on that," Jochen Wograndl emphasizes. And that </w:t>
      </w:r>
      <w:proofErr w:type="gramStart"/>
      <w:r w:rsidRPr="00A60A77">
        <w:rPr>
          <w:rFonts w:ascii="Arial" w:hAnsi="Arial" w:cs="Arial"/>
          <w:b w:val="0"/>
          <w:sz w:val="22"/>
          <w:szCs w:val="22"/>
          <w:lang w:val="en-US"/>
        </w:rPr>
        <w:t>was also</w:t>
      </w:r>
      <w:proofErr w:type="gramEnd"/>
      <w:r w:rsidRPr="00A60A77">
        <w:rPr>
          <w:rFonts w:ascii="Arial" w:hAnsi="Arial" w:cs="Arial"/>
          <w:b w:val="0"/>
          <w:sz w:val="22"/>
          <w:szCs w:val="22"/>
          <w:lang w:val="en-US"/>
        </w:rPr>
        <w:t xml:space="preserve"> the case with the Prinova saddle stitcher.</w:t>
      </w:r>
    </w:p>
    <w:p w14:paraId="7EB4A55F"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7339180F" w14:textId="77777777" w:rsidR="00A60A77" w:rsidRPr="00A60A77" w:rsidRDefault="00A60A77" w:rsidP="00A60A77">
      <w:pPr>
        <w:pStyle w:val="EINLEITUNGSTEXT1213"/>
        <w:spacing w:line="240" w:lineRule="auto"/>
        <w:jc w:val="left"/>
        <w:rPr>
          <w:rFonts w:ascii="Arial" w:hAnsi="Arial" w:cs="Arial"/>
          <w:sz w:val="22"/>
          <w:szCs w:val="22"/>
          <w:lang w:val="en-US"/>
        </w:rPr>
      </w:pPr>
      <w:r w:rsidRPr="00A60A77">
        <w:rPr>
          <w:rFonts w:ascii="Arial" w:hAnsi="Arial" w:cs="Arial"/>
          <w:sz w:val="22"/>
          <w:szCs w:val="22"/>
          <w:lang w:val="en-US"/>
        </w:rPr>
        <w:t xml:space="preserve">Attractive price/performance ratio </w:t>
      </w:r>
    </w:p>
    <w:p w14:paraId="705CDCAD" w14:textId="6BEDB08C" w:rsidR="00A60A77" w:rsidRPr="00A60A77" w:rsidRDefault="00A60A77" w:rsidP="00A60A77">
      <w:pPr>
        <w:pStyle w:val="EINLEITUNGSTEXT1213"/>
        <w:spacing w:line="240" w:lineRule="auto"/>
        <w:jc w:val="left"/>
        <w:rPr>
          <w:rFonts w:ascii="Arial" w:hAnsi="Arial" w:cs="Arial"/>
          <w:b w:val="0"/>
          <w:sz w:val="22"/>
          <w:szCs w:val="22"/>
          <w:lang w:val="en-US"/>
        </w:rPr>
      </w:pPr>
      <w:r w:rsidRPr="00A60A77">
        <w:rPr>
          <w:rFonts w:ascii="Arial" w:hAnsi="Arial" w:cs="Arial"/>
          <w:b w:val="0"/>
          <w:sz w:val="22"/>
          <w:szCs w:val="22"/>
          <w:lang w:val="en-US"/>
        </w:rPr>
        <w:t>The print shop has redundant systems throughout production to offer its customers a high level of production reliability. To maintain this, an aging ST300 series saddle</w:t>
      </w:r>
      <w:r>
        <w:rPr>
          <w:rFonts w:ascii="Arial" w:hAnsi="Arial" w:cs="Arial"/>
          <w:b w:val="0"/>
          <w:sz w:val="22"/>
          <w:szCs w:val="22"/>
          <w:lang w:val="en-US"/>
        </w:rPr>
        <w:t xml:space="preserve"> </w:t>
      </w:r>
      <w:r w:rsidRPr="00A60A77">
        <w:rPr>
          <w:rFonts w:ascii="Arial" w:hAnsi="Arial" w:cs="Arial"/>
          <w:b w:val="0"/>
          <w:sz w:val="22"/>
          <w:szCs w:val="22"/>
          <w:lang w:val="en-US"/>
        </w:rPr>
        <w:t xml:space="preserve">stitcher from Heidelberg had to </w:t>
      </w:r>
      <w:proofErr w:type="gramStart"/>
      <w:r w:rsidRPr="00A60A77">
        <w:rPr>
          <w:rFonts w:ascii="Arial" w:hAnsi="Arial" w:cs="Arial"/>
          <w:b w:val="0"/>
          <w:sz w:val="22"/>
          <w:szCs w:val="22"/>
          <w:lang w:val="en-US"/>
        </w:rPr>
        <w:t>be replaced</w:t>
      </w:r>
      <w:proofErr w:type="gramEnd"/>
      <w:r w:rsidRPr="00A60A77">
        <w:rPr>
          <w:rFonts w:ascii="Arial" w:hAnsi="Arial" w:cs="Arial"/>
          <w:b w:val="0"/>
          <w:sz w:val="22"/>
          <w:szCs w:val="22"/>
          <w:lang w:val="en-US"/>
        </w:rPr>
        <w:t xml:space="preserve">. The procurement of spare parts in particular was often on shaky ground </w:t>
      </w:r>
      <w:proofErr w:type="gramStart"/>
      <w:r w:rsidRPr="00A60A77">
        <w:rPr>
          <w:rFonts w:ascii="Arial" w:hAnsi="Arial" w:cs="Arial"/>
          <w:b w:val="0"/>
          <w:sz w:val="22"/>
          <w:szCs w:val="22"/>
          <w:lang w:val="en-US"/>
        </w:rPr>
        <w:t>and also</w:t>
      </w:r>
      <w:proofErr w:type="gramEnd"/>
      <w:r w:rsidRPr="00A60A77">
        <w:rPr>
          <w:rFonts w:ascii="Arial" w:hAnsi="Arial" w:cs="Arial"/>
          <w:b w:val="0"/>
          <w:sz w:val="22"/>
          <w:szCs w:val="22"/>
          <w:lang w:val="en-US"/>
        </w:rPr>
        <w:t xml:space="preserve"> involved a great deal of time.</w:t>
      </w:r>
    </w:p>
    <w:p w14:paraId="358AC1F9"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2740414E" w14:textId="0882BA99" w:rsidR="00A60A77" w:rsidRPr="00A60A77" w:rsidRDefault="00A60A77" w:rsidP="00A60A77">
      <w:pPr>
        <w:pStyle w:val="EINLEITUNGSTEXT1213"/>
        <w:spacing w:line="240" w:lineRule="auto"/>
        <w:jc w:val="left"/>
        <w:rPr>
          <w:rFonts w:ascii="Arial" w:hAnsi="Arial" w:cs="Arial"/>
          <w:b w:val="0"/>
          <w:sz w:val="22"/>
          <w:szCs w:val="22"/>
          <w:lang w:val="en-US"/>
        </w:rPr>
      </w:pPr>
      <w:r w:rsidRPr="00A60A77">
        <w:rPr>
          <w:rFonts w:ascii="Arial" w:hAnsi="Arial" w:cs="Arial"/>
          <w:b w:val="0"/>
          <w:sz w:val="22"/>
          <w:szCs w:val="22"/>
          <w:lang w:val="en-US"/>
        </w:rPr>
        <w:t>Due to the attractive price</w:t>
      </w:r>
      <w:r>
        <w:rPr>
          <w:rFonts w:ascii="Arial" w:hAnsi="Arial" w:cs="Arial"/>
          <w:b w:val="0"/>
          <w:sz w:val="22"/>
          <w:szCs w:val="22"/>
          <w:lang w:val="en-US"/>
        </w:rPr>
        <w:t>/</w:t>
      </w:r>
      <w:r w:rsidRPr="00A60A77">
        <w:rPr>
          <w:rFonts w:ascii="Arial" w:hAnsi="Arial" w:cs="Arial"/>
          <w:b w:val="0"/>
          <w:sz w:val="22"/>
          <w:szCs w:val="22"/>
          <w:lang w:val="en-US"/>
        </w:rPr>
        <w:t xml:space="preserve">performance ratio, Jochen Wograndl decided to invest in a new Prinova. It achieves a cycle rate of 9000 copies per hour and </w:t>
      </w:r>
      <w:proofErr w:type="gramStart"/>
      <w:r w:rsidRPr="00A60A77">
        <w:rPr>
          <w:rFonts w:ascii="Arial" w:hAnsi="Arial" w:cs="Arial"/>
          <w:b w:val="0"/>
          <w:sz w:val="22"/>
          <w:szCs w:val="22"/>
          <w:lang w:val="en-US"/>
        </w:rPr>
        <w:t>is configured</w:t>
      </w:r>
      <w:proofErr w:type="gramEnd"/>
      <w:r w:rsidRPr="00A60A77">
        <w:rPr>
          <w:rFonts w:ascii="Arial" w:hAnsi="Arial" w:cs="Arial"/>
          <w:b w:val="0"/>
          <w:sz w:val="22"/>
          <w:szCs w:val="22"/>
          <w:lang w:val="en-US"/>
        </w:rPr>
        <w:t xml:space="preserve"> with eight individual feeders and a cover feeder. "For us, the Prinova is an investment in the future to secure production in the long term, both technically and in terms of quality," says the </w:t>
      </w:r>
      <w:r>
        <w:rPr>
          <w:rFonts w:ascii="Arial" w:hAnsi="Arial" w:cs="Arial"/>
          <w:b w:val="0"/>
          <w:sz w:val="22"/>
          <w:szCs w:val="22"/>
          <w:lang w:val="en-US"/>
        </w:rPr>
        <w:t>M</w:t>
      </w:r>
      <w:r w:rsidRPr="00A60A77">
        <w:rPr>
          <w:rFonts w:ascii="Arial" w:hAnsi="Arial" w:cs="Arial"/>
          <w:b w:val="0"/>
          <w:sz w:val="22"/>
          <w:szCs w:val="22"/>
          <w:lang w:val="en-US"/>
        </w:rPr>
        <w:t xml:space="preserve">anaging </w:t>
      </w:r>
      <w:r>
        <w:rPr>
          <w:rFonts w:ascii="Arial" w:hAnsi="Arial" w:cs="Arial"/>
          <w:b w:val="0"/>
          <w:sz w:val="22"/>
          <w:szCs w:val="22"/>
          <w:lang w:val="en-US"/>
        </w:rPr>
        <w:t>D</w:t>
      </w:r>
      <w:r w:rsidRPr="00A60A77">
        <w:rPr>
          <w:rFonts w:ascii="Arial" w:hAnsi="Arial" w:cs="Arial"/>
          <w:b w:val="0"/>
          <w:sz w:val="22"/>
          <w:szCs w:val="22"/>
          <w:lang w:val="en-US"/>
        </w:rPr>
        <w:t xml:space="preserve">irector. Thanks to innovative individual feeders, he says, the saddle stitcher </w:t>
      </w:r>
      <w:proofErr w:type="gramStart"/>
      <w:r w:rsidRPr="00A60A77">
        <w:rPr>
          <w:rFonts w:ascii="Arial" w:hAnsi="Arial" w:cs="Arial"/>
          <w:b w:val="0"/>
          <w:sz w:val="22"/>
          <w:szCs w:val="22"/>
          <w:lang w:val="en-US"/>
        </w:rPr>
        <w:t>can be changed over</w:t>
      </w:r>
      <w:proofErr w:type="gramEnd"/>
      <w:r w:rsidRPr="00A60A77">
        <w:rPr>
          <w:rFonts w:ascii="Arial" w:hAnsi="Arial" w:cs="Arial"/>
          <w:b w:val="0"/>
          <w:sz w:val="22"/>
          <w:szCs w:val="22"/>
          <w:lang w:val="en-US"/>
        </w:rPr>
        <w:t xml:space="preserve"> in a very short time and is therefore ideal for short runs, but also predestined for medium runs. </w:t>
      </w:r>
    </w:p>
    <w:p w14:paraId="67160AA0"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53A28C4B" w14:textId="77777777" w:rsidR="00A60A77" w:rsidRPr="00A60A77" w:rsidRDefault="00A60A77" w:rsidP="00A60A77">
      <w:pPr>
        <w:pStyle w:val="EINLEITUNGSTEXT1213"/>
        <w:spacing w:line="240" w:lineRule="auto"/>
        <w:jc w:val="left"/>
        <w:rPr>
          <w:rFonts w:ascii="Arial" w:hAnsi="Arial" w:cs="Arial"/>
          <w:b w:val="0"/>
          <w:sz w:val="22"/>
          <w:szCs w:val="22"/>
          <w:lang w:val="en-US"/>
        </w:rPr>
      </w:pPr>
      <w:r w:rsidRPr="00A60A77">
        <w:rPr>
          <w:rFonts w:ascii="Arial" w:hAnsi="Arial" w:cs="Arial"/>
          <w:b w:val="0"/>
          <w:sz w:val="22"/>
          <w:szCs w:val="22"/>
          <w:lang w:val="en-US"/>
        </w:rPr>
        <w:t xml:space="preserve">In this context, Jochen Wograndl speaks of 10 to 15 minutes for a complete job changeover. Another technical highlight is the new ASIR PRO camera system. This recognizes and compares the signatures by means of 1D/2D code and/or image comparison. This </w:t>
      </w:r>
      <w:proofErr w:type="gramStart"/>
      <w:r w:rsidRPr="00A60A77">
        <w:rPr>
          <w:rFonts w:ascii="Arial" w:hAnsi="Arial" w:cs="Arial"/>
          <w:b w:val="0"/>
          <w:sz w:val="22"/>
          <w:szCs w:val="22"/>
          <w:lang w:val="en-US"/>
        </w:rPr>
        <w:t>is a feature that</w:t>
      </w:r>
      <w:proofErr w:type="gramEnd"/>
      <w:r w:rsidRPr="00A60A77">
        <w:rPr>
          <w:rFonts w:ascii="Arial" w:hAnsi="Arial" w:cs="Arial"/>
          <w:b w:val="0"/>
          <w:sz w:val="22"/>
          <w:szCs w:val="22"/>
          <w:lang w:val="en-US"/>
        </w:rPr>
        <w:t xml:space="preserve"> rules out confusion from the outset when processing different language versions, for example.</w:t>
      </w:r>
    </w:p>
    <w:p w14:paraId="1DECEFDE"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25BACA3A" w14:textId="77777777" w:rsidR="00A60A77" w:rsidRPr="00A60A77" w:rsidRDefault="00A60A77" w:rsidP="00A60A77">
      <w:pPr>
        <w:pStyle w:val="EINLEITUNGSTEXT1213"/>
        <w:spacing w:line="240" w:lineRule="auto"/>
        <w:jc w:val="left"/>
        <w:rPr>
          <w:rFonts w:ascii="Arial" w:hAnsi="Arial" w:cs="Arial"/>
          <w:sz w:val="22"/>
          <w:szCs w:val="22"/>
          <w:lang w:val="en-US"/>
        </w:rPr>
      </w:pPr>
      <w:r w:rsidRPr="00A60A77">
        <w:rPr>
          <w:rFonts w:ascii="Arial" w:hAnsi="Arial" w:cs="Arial"/>
          <w:sz w:val="22"/>
          <w:szCs w:val="22"/>
          <w:lang w:val="en-US"/>
        </w:rPr>
        <w:t>Competence in problem solving</w:t>
      </w:r>
    </w:p>
    <w:p w14:paraId="09ECDDDA" w14:textId="77777777" w:rsidR="00A60A77" w:rsidRPr="00A60A77" w:rsidRDefault="00A60A77" w:rsidP="00A60A77">
      <w:pPr>
        <w:pStyle w:val="EINLEITUNGSTEXT1213"/>
        <w:spacing w:line="240" w:lineRule="auto"/>
        <w:jc w:val="left"/>
        <w:rPr>
          <w:rFonts w:ascii="Arial" w:hAnsi="Arial" w:cs="Arial"/>
          <w:b w:val="0"/>
          <w:sz w:val="22"/>
          <w:szCs w:val="22"/>
          <w:lang w:val="en-US"/>
        </w:rPr>
      </w:pPr>
      <w:r w:rsidRPr="00A60A77">
        <w:rPr>
          <w:rFonts w:ascii="Arial" w:hAnsi="Arial" w:cs="Arial"/>
          <w:b w:val="0"/>
          <w:sz w:val="22"/>
          <w:szCs w:val="22"/>
          <w:lang w:val="en-US"/>
        </w:rPr>
        <w:t xml:space="preserve">However, a few teething problems had to be overcome before this could be achieved. "The fact that technical problems can occur during an installation was nothing new for us. The decisive factor is how a manufacturer deals with such a situation," emphasizes the managing director. </w:t>
      </w:r>
    </w:p>
    <w:p w14:paraId="5F07B24F" w14:textId="77777777" w:rsidR="00A60A77" w:rsidRPr="00A60A77" w:rsidRDefault="00A60A77" w:rsidP="00A60A77">
      <w:pPr>
        <w:pStyle w:val="EINLEITUNGSTEXT1213"/>
        <w:spacing w:line="240" w:lineRule="auto"/>
        <w:jc w:val="left"/>
        <w:rPr>
          <w:rFonts w:ascii="Arial" w:hAnsi="Arial" w:cs="Arial"/>
          <w:b w:val="0"/>
          <w:sz w:val="22"/>
          <w:szCs w:val="22"/>
          <w:lang w:val="en-US"/>
        </w:rPr>
      </w:pPr>
    </w:p>
    <w:p w14:paraId="049712B0" w14:textId="229B2AAC" w:rsidR="00D525B5" w:rsidRPr="00A60A77" w:rsidRDefault="00A60A77" w:rsidP="00A60A77">
      <w:pPr>
        <w:pStyle w:val="EINLEITUNGSTEXT1213"/>
        <w:spacing w:line="240" w:lineRule="auto"/>
        <w:jc w:val="left"/>
        <w:rPr>
          <w:rFonts w:ascii="Arial" w:hAnsi="Arial" w:cs="Arial"/>
          <w:b w:val="0"/>
          <w:sz w:val="22"/>
          <w:szCs w:val="22"/>
          <w:lang w:val="en-US"/>
        </w:rPr>
      </w:pPr>
      <w:r w:rsidRPr="00A60A77">
        <w:rPr>
          <w:rFonts w:ascii="Arial" w:hAnsi="Arial" w:cs="Arial"/>
          <w:b w:val="0"/>
          <w:sz w:val="22"/>
          <w:szCs w:val="22"/>
          <w:lang w:val="en-US"/>
        </w:rPr>
        <w:t xml:space="preserve">It took a while to locate the problems, he says, but then Muller Martini cleared up one problem after another according to a tight schedule. </w:t>
      </w:r>
      <w:proofErr w:type="gramStart"/>
      <w:r w:rsidRPr="00A60A77">
        <w:rPr>
          <w:rFonts w:ascii="Arial" w:hAnsi="Arial" w:cs="Arial"/>
          <w:b w:val="0"/>
          <w:sz w:val="22"/>
          <w:szCs w:val="22"/>
          <w:lang w:val="en-US"/>
        </w:rPr>
        <w:t>And now</w:t>
      </w:r>
      <w:proofErr w:type="gramEnd"/>
      <w:r w:rsidRPr="00A60A77">
        <w:rPr>
          <w:rFonts w:ascii="Arial" w:hAnsi="Arial" w:cs="Arial"/>
          <w:b w:val="0"/>
          <w:sz w:val="22"/>
          <w:szCs w:val="22"/>
          <w:lang w:val="en-US"/>
        </w:rPr>
        <w:t xml:space="preserve"> the Prinova is running exactly as Jochen Wograndl imagined: maximum productivity across all formats and grammages.</w:t>
      </w:r>
    </w:p>
    <w:sectPr w:rsidR="00D525B5" w:rsidRPr="00A60A77"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0FB7" w14:textId="77777777" w:rsidR="00D45C0D" w:rsidRDefault="00D45C0D">
      <w:r>
        <w:separator/>
      </w:r>
    </w:p>
  </w:endnote>
  <w:endnote w:type="continuationSeparator" w:id="0">
    <w:p w14:paraId="671574DC" w14:textId="77777777" w:rsidR="00D45C0D" w:rsidRDefault="00D4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0569629B"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A7766">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A7766">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A309D" w14:textId="77777777" w:rsidR="00D45C0D" w:rsidRDefault="00D45C0D">
      <w:r>
        <w:separator/>
      </w:r>
    </w:p>
  </w:footnote>
  <w:footnote w:type="continuationSeparator" w:id="0">
    <w:p w14:paraId="1924F30D" w14:textId="77777777" w:rsidR="00D45C0D" w:rsidRDefault="00D4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A7766"/>
    <w:rsid w:val="000B1CD1"/>
    <w:rsid w:val="000B2924"/>
    <w:rsid w:val="000B3897"/>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6946"/>
    <w:rsid w:val="001F353B"/>
    <w:rsid w:val="00200481"/>
    <w:rsid w:val="00200F62"/>
    <w:rsid w:val="0020509A"/>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132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782D"/>
    <w:rsid w:val="00453896"/>
    <w:rsid w:val="0045513E"/>
    <w:rsid w:val="00460CDA"/>
    <w:rsid w:val="0046461B"/>
    <w:rsid w:val="004677CB"/>
    <w:rsid w:val="0047101E"/>
    <w:rsid w:val="00471814"/>
    <w:rsid w:val="00476063"/>
    <w:rsid w:val="00480B73"/>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891"/>
    <w:rsid w:val="008C6A93"/>
    <w:rsid w:val="008C7AC4"/>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60509"/>
    <w:rsid w:val="00A60A77"/>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6F5"/>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UnresolvedMention">
    <w:name w:val="Unresolved Mention"/>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BE9A-007E-411D-B360-7FDF1460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3381</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 (STUD)</cp:lastModifiedBy>
  <cp:revision>4</cp:revision>
  <cp:lastPrinted>2022-03-08T09:43:00Z</cp:lastPrinted>
  <dcterms:created xsi:type="dcterms:W3CDTF">2022-03-16T07:41:00Z</dcterms:created>
  <dcterms:modified xsi:type="dcterms:W3CDTF">2022-03-16T07:43:00Z</dcterms:modified>
</cp:coreProperties>
</file>