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2AD79330" w14:textId="77777777" w:rsidR="00FA727D" w:rsidRPr="003D5368" w:rsidRDefault="00FA727D" w:rsidP="00FA727D">
      <w:pPr>
        <w:pStyle w:val="08MMHeadline"/>
        <w:spacing w:line="330" w:lineRule="exact"/>
        <w:rPr>
          <w:lang w:val="it-IT"/>
        </w:rPr>
      </w:pPr>
      <w:r w:rsidRPr="003D5368">
        <w:rPr>
          <w:lang w:val="it-IT"/>
        </w:rPr>
        <w:t>Media information</w:t>
      </w:r>
    </w:p>
    <w:p w14:paraId="2B365D26" w14:textId="77777777" w:rsidR="00FA727D" w:rsidRPr="003D5368" w:rsidRDefault="00FA727D" w:rsidP="00FA727D">
      <w:pPr>
        <w:pStyle w:val="01Standard"/>
        <w:rPr>
          <w:lang w:val="it-IT"/>
        </w:rPr>
      </w:pPr>
    </w:p>
    <w:p w14:paraId="5FA043EF" w14:textId="644CE254" w:rsidR="00FA727D" w:rsidRPr="00150290" w:rsidRDefault="00FA727D" w:rsidP="00FA727D">
      <w:pPr>
        <w:pStyle w:val="01Standard"/>
        <w:tabs>
          <w:tab w:val="left" w:pos="2310"/>
        </w:tabs>
        <w:rPr>
          <w:lang w:val="it-IT"/>
        </w:rPr>
      </w:pPr>
      <w:r w:rsidRPr="00150290">
        <w:rPr>
          <w:lang w:val="it-IT"/>
        </w:rPr>
        <w:t>Date</w:t>
      </w:r>
      <w:r w:rsidRPr="00150290">
        <w:rPr>
          <w:lang w:val="it-IT"/>
        </w:rPr>
        <w:tab/>
      </w:r>
      <w:r w:rsidR="002E078C">
        <w:rPr>
          <w:lang w:val="it-IT"/>
        </w:rPr>
        <w:t>16</w:t>
      </w:r>
      <w:bookmarkStart w:id="0" w:name="_GoBack"/>
      <w:bookmarkEnd w:id="0"/>
      <w:r w:rsidR="003D5368" w:rsidRPr="00150290">
        <w:rPr>
          <w:lang w:val="it-IT"/>
        </w:rPr>
        <w:t>.11</w:t>
      </w:r>
      <w:r w:rsidRPr="00150290">
        <w:rPr>
          <w:lang w:val="it-IT"/>
        </w:rPr>
        <w:t>.2022</w:t>
      </w:r>
    </w:p>
    <w:p w14:paraId="225B0C74" w14:textId="401AD427" w:rsidR="00FA727D" w:rsidRPr="00150290" w:rsidRDefault="00FA727D" w:rsidP="00FA727D">
      <w:pPr>
        <w:pStyle w:val="01Standard"/>
        <w:tabs>
          <w:tab w:val="left" w:pos="2310"/>
        </w:tabs>
        <w:rPr>
          <w:lang w:val="it-IT"/>
        </w:rPr>
      </w:pPr>
      <w:r w:rsidRPr="00150290">
        <w:rPr>
          <w:lang w:val="it-IT"/>
        </w:rPr>
        <w:t>No.</w:t>
      </w:r>
      <w:r w:rsidRPr="00150290">
        <w:rPr>
          <w:lang w:val="it-IT"/>
        </w:rPr>
        <w:tab/>
        <w:t>PI 23</w:t>
      </w:r>
      <w:r w:rsidR="003D5368" w:rsidRPr="00150290">
        <w:rPr>
          <w:lang w:val="it-IT"/>
        </w:rPr>
        <w:t>66</w:t>
      </w:r>
    </w:p>
    <w:p w14:paraId="19F995CF" w14:textId="25457167" w:rsidR="00FA727D" w:rsidRPr="009B75B6" w:rsidRDefault="00FA727D" w:rsidP="00FA727D">
      <w:pPr>
        <w:pStyle w:val="01Standard"/>
        <w:tabs>
          <w:tab w:val="left" w:pos="2310"/>
        </w:tabs>
        <w:rPr>
          <w:lang w:val="en-US"/>
        </w:rPr>
      </w:pPr>
      <w:r w:rsidRPr="001F055F">
        <w:rPr>
          <w:lang w:val="en-US"/>
        </w:rPr>
        <w:t>Number of characters</w:t>
      </w:r>
      <w:r w:rsidRPr="001F055F">
        <w:rPr>
          <w:lang w:val="en-US"/>
        </w:rPr>
        <w:tab/>
      </w:r>
      <w:r w:rsidR="002E078C">
        <w:rPr>
          <w:lang w:val="en-US"/>
        </w:rPr>
        <w:t>2571</w:t>
      </w:r>
    </w:p>
    <w:p w14:paraId="16F4ED9C" w14:textId="77777777" w:rsidR="00FA727D" w:rsidRPr="00F72C4C" w:rsidRDefault="00FA727D" w:rsidP="00FA727D">
      <w:pPr>
        <w:pStyle w:val="01Standard"/>
        <w:tabs>
          <w:tab w:val="left" w:pos="2310"/>
        </w:tabs>
        <w:rPr>
          <w:lang w:val="en-US"/>
        </w:rPr>
      </w:pPr>
      <w:r w:rsidRPr="00F72C4C">
        <w:rPr>
          <w:lang w:val="en-US"/>
        </w:rPr>
        <w:t>Contact</w:t>
      </w:r>
      <w:r w:rsidRPr="00F72C4C">
        <w:rPr>
          <w:lang w:val="en-US"/>
        </w:rPr>
        <w:tab/>
        <w:t>Müller Martini AG</w:t>
      </w:r>
    </w:p>
    <w:p w14:paraId="4D4C311E" w14:textId="77777777" w:rsidR="00FA727D" w:rsidRPr="003D5368" w:rsidRDefault="00FA727D" w:rsidP="00FA727D">
      <w:pPr>
        <w:pStyle w:val="01Standard"/>
        <w:tabs>
          <w:tab w:val="left" w:pos="2310"/>
        </w:tabs>
      </w:pPr>
      <w:r w:rsidRPr="00F72C4C">
        <w:rPr>
          <w:lang w:val="en-US"/>
        </w:rPr>
        <w:tab/>
      </w:r>
      <w:r w:rsidRPr="003D5368">
        <w:t>Untere Brühlstrasse 17, 4800 Zofingen/</w:t>
      </w:r>
      <w:proofErr w:type="spellStart"/>
      <w:r w:rsidRPr="003D5368">
        <w:t>Switzerland</w:t>
      </w:r>
      <w:proofErr w:type="spellEnd"/>
    </w:p>
    <w:p w14:paraId="7F05359E" w14:textId="77777777" w:rsidR="00FA727D" w:rsidRPr="003D5368" w:rsidRDefault="00FA727D" w:rsidP="00FA727D">
      <w:pPr>
        <w:pStyle w:val="01Standard"/>
        <w:tabs>
          <w:tab w:val="left" w:pos="2310"/>
        </w:tabs>
      </w:pPr>
      <w:r w:rsidRPr="003D5368">
        <w:tab/>
        <w:t>Phone +41 62 745 45 45</w:t>
      </w:r>
    </w:p>
    <w:p w14:paraId="05E6F9EB" w14:textId="77777777" w:rsidR="00FA727D" w:rsidRPr="003D5368" w:rsidRDefault="00FA727D" w:rsidP="00FA727D">
      <w:pPr>
        <w:pStyle w:val="01Standard"/>
        <w:tabs>
          <w:tab w:val="left" w:pos="2310"/>
        </w:tabs>
      </w:pPr>
      <w:r w:rsidRPr="003D5368">
        <w:tab/>
        <w:t>info@mullermartini.com, www.mullermartini.com</w:t>
      </w:r>
    </w:p>
    <w:p w14:paraId="090E683E" w14:textId="77777777" w:rsidR="00FA727D" w:rsidRPr="003D5368" w:rsidRDefault="00FA727D" w:rsidP="00FA727D">
      <w:pPr>
        <w:pBdr>
          <w:bottom w:val="single" w:sz="4" w:space="1" w:color="auto"/>
        </w:pBdr>
        <w:rPr>
          <w:szCs w:val="22"/>
        </w:rPr>
      </w:pPr>
    </w:p>
    <w:p w14:paraId="08C1CB06" w14:textId="77777777" w:rsidR="00FA727D" w:rsidRPr="003D5368" w:rsidRDefault="00FA727D" w:rsidP="00FA727D">
      <w:pPr>
        <w:pStyle w:val="xl44"/>
        <w:spacing w:before="0" w:after="0"/>
        <w:rPr>
          <w:rFonts w:ascii="Arial Black" w:hAnsi="Arial Black" w:cs="Arial"/>
          <w:b w:val="0"/>
          <w:bCs/>
          <w:sz w:val="33"/>
          <w:szCs w:val="33"/>
          <w:lang w:val="de-CH"/>
        </w:rPr>
      </w:pPr>
    </w:p>
    <w:p w14:paraId="24D0CD8B" w14:textId="57C72FE4" w:rsidR="009758C6" w:rsidRPr="009758C6" w:rsidRDefault="009758C6" w:rsidP="009758C6">
      <w:pPr>
        <w:rPr>
          <w:b/>
          <w:sz w:val="28"/>
          <w:szCs w:val="28"/>
          <w:lang w:val="en-US"/>
        </w:rPr>
      </w:pPr>
      <w:r w:rsidRPr="009758C6">
        <w:rPr>
          <w:b/>
          <w:sz w:val="28"/>
          <w:szCs w:val="28"/>
          <w:lang w:val="en-US"/>
        </w:rPr>
        <w:t xml:space="preserve">Learn more about the RF 700 </w:t>
      </w:r>
      <w:proofErr w:type="spellStart"/>
      <w:r>
        <w:rPr>
          <w:b/>
          <w:sz w:val="28"/>
          <w:szCs w:val="28"/>
          <w:lang w:val="en-US"/>
        </w:rPr>
        <w:t>back</w:t>
      </w:r>
      <w:r w:rsidRPr="009758C6">
        <w:rPr>
          <w:b/>
          <w:sz w:val="28"/>
          <w:szCs w:val="28"/>
          <w:lang w:val="en-US"/>
        </w:rPr>
        <w:t>gluing</w:t>
      </w:r>
      <w:proofErr w:type="spellEnd"/>
      <w:r w:rsidRPr="009758C6">
        <w:rPr>
          <w:b/>
          <w:sz w:val="28"/>
          <w:szCs w:val="28"/>
          <w:lang w:val="en-US"/>
        </w:rPr>
        <w:t xml:space="preserve"> and </w:t>
      </w:r>
      <w:proofErr w:type="spellStart"/>
      <w:r>
        <w:rPr>
          <w:b/>
          <w:sz w:val="28"/>
          <w:szCs w:val="28"/>
          <w:lang w:val="en-US"/>
        </w:rPr>
        <w:t>backlining</w:t>
      </w:r>
      <w:proofErr w:type="spellEnd"/>
      <w:r w:rsidRPr="009758C6">
        <w:rPr>
          <w:b/>
          <w:sz w:val="28"/>
          <w:szCs w:val="28"/>
          <w:lang w:val="en-US"/>
        </w:rPr>
        <w:t xml:space="preserve"> machine</w:t>
      </w:r>
      <w:r>
        <w:rPr>
          <w:b/>
          <w:sz w:val="28"/>
          <w:szCs w:val="28"/>
          <w:lang w:val="en-US"/>
        </w:rPr>
        <w:t xml:space="preserve"> from Muller Martini in a video</w:t>
      </w:r>
    </w:p>
    <w:p w14:paraId="796A0A39" w14:textId="77777777" w:rsidR="009758C6" w:rsidRPr="009758C6" w:rsidRDefault="009758C6" w:rsidP="009758C6">
      <w:pPr>
        <w:rPr>
          <w:b/>
          <w:sz w:val="28"/>
          <w:szCs w:val="28"/>
          <w:lang w:val="en-US"/>
        </w:rPr>
      </w:pPr>
    </w:p>
    <w:p w14:paraId="74172227" w14:textId="09DE36C3" w:rsidR="009758C6" w:rsidRPr="009758C6" w:rsidRDefault="009758C6" w:rsidP="009758C6">
      <w:pPr>
        <w:rPr>
          <w:b/>
          <w:szCs w:val="22"/>
          <w:lang w:val="en-US"/>
        </w:rPr>
      </w:pPr>
      <w:r w:rsidRPr="009758C6">
        <w:rPr>
          <w:b/>
          <w:szCs w:val="22"/>
          <w:lang w:val="en-US"/>
        </w:rPr>
        <w:t xml:space="preserve">Bookbinders have two options for producing book blocks for thread sewing (gluing and </w:t>
      </w:r>
      <w:proofErr w:type="spellStart"/>
      <w:r>
        <w:rPr>
          <w:b/>
          <w:szCs w:val="22"/>
          <w:lang w:val="en-US"/>
        </w:rPr>
        <w:t>backlining</w:t>
      </w:r>
      <w:proofErr w:type="spellEnd"/>
      <w:r w:rsidRPr="009758C6">
        <w:rPr>
          <w:b/>
          <w:szCs w:val="22"/>
          <w:lang w:val="en-US"/>
        </w:rPr>
        <w:t xml:space="preserve">). Either they use a perfect binder, which as an "all-rounder" can also </w:t>
      </w:r>
      <w:proofErr w:type="gramStart"/>
      <w:r w:rsidRPr="009758C6">
        <w:rPr>
          <w:b/>
          <w:szCs w:val="22"/>
          <w:lang w:val="en-US"/>
        </w:rPr>
        <w:t>make</w:t>
      </w:r>
      <w:proofErr w:type="gramEnd"/>
      <w:r w:rsidRPr="009758C6">
        <w:rPr>
          <w:b/>
          <w:szCs w:val="22"/>
          <w:lang w:val="en-US"/>
        </w:rPr>
        <w:t xml:space="preserve"> hardcover book blocks in addition to perfect binding. </w:t>
      </w:r>
      <w:proofErr w:type="gramStart"/>
      <w:r w:rsidRPr="009758C6">
        <w:rPr>
          <w:b/>
          <w:szCs w:val="22"/>
          <w:lang w:val="en-US"/>
        </w:rPr>
        <w:t>Or</w:t>
      </w:r>
      <w:proofErr w:type="gramEnd"/>
      <w:r w:rsidRPr="009758C6">
        <w:rPr>
          <w:b/>
          <w:szCs w:val="22"/>
          <w:lang w:val="en-US"/>
        </w:rPr>
        <w:t xml:space="preserve"> you can use a gluing machine that has been specially developed for thread-sewn book blocks – such as the </w:t>
      </w:r>
      <w:hyperlink r:id="rId8" w:history="1">
        <w:r w:rsidRPr="009F50B4">
          <w:rPr>
            <w:rStyle w:val="Hyperlink"/>
            <w:b/>
            <w:szCs w:val="22"/>
            <w:lang w:val="en-US"/>
          </w:rPr>
          <w:t xml:space="preserve">RF 700 </w:t>
        </w:r>
        <w:proofErr w:type="spellStart"/>
        <w:r w:rsidRPr="009F50B4">
          <w:rPr>
            <w:rStyle w:val="Hyperlink"/>
            <w:b/>
            <w:szCs w:val="22"/>
            <w:lang w:val="en-US"/>
          </w:rPr>
          <w:t>backgluing</w:t>
        </w:r>
        <w:proofErr w:type="spellEnd"/>
        <w:r w:rsidRPr="009F50B4">
          <w:rPr>
            <w:rStyle w:val="Hyperlink"/>
            <w:b/>
            <w:szCs w:val="22"/>
            <w:lang w:val="en-US"/>
          </w:rPr>
          <w:t xml:space="preserve"> and </w:t>
        </w:r>
        <w:proofErr w:type="spellStart"/>
        <w:r w:rsidRPr="009F50B4">
          <w:rPr>
            <w:rStyle w:val="Hyperlink"/>
            <w:b/>
            <w:szCs w:val="22"/>
            <w:lang w:val="en-US"/>
          </w:rPr>
          <w:t>backlining</w:t>
        </w:r>
        <w:proofErr w:type="spellEnd"/>
        <w:r w:rsidRPr="009F50B4">
          <w:rPr>
            <w:rStyle w:val="Hyperlink"/>
            <w:b/>
            <w:szCs w:val="22"/>
            <w:lang w:val="en-US"/>
          </w:rPr>
          <w:t xml:space="preserve"> machine</w:t>
        </w:r>
      </w:hyperlink>
      <w:r w:rsidR="009F50B4">
        <w:rPr>
          <w:b/>
          <w:szCs w:val="22"/>
          <w:lang w:val="en-US"/>
        </w:rPr>
        <w:t xml:space="preserve"> </w:t>
      </w:r>
      <w:r w:rsidRPr="009758C6">
        <w:rPr>
          <w:b/>
          <w:szCs w:val="22"/>
          <w:lang w:val="en-US"/>
        </w:rPr>
        <w:t>from Muller Martini. It produces book blocks for thread sewing at up to 70 cycles per minute in perfect quality. Thanks to its high level of automation, book producers save time and personnel.</w:t>
      </w:r>
    </w:p>
    <w:p w14:paraId="36863AEA" w14:textId="77777777" w:rsidR="009758C6" w:rsidRPr="009758C6" w:rsidRDefault="009758C6" w:rsidP="009758C6">
      <w:pPr>
        <w:rPr>
          <w:szCs w:val="22"/>
          <w:lang w:val="en-US"/>
        </w:rPr>
      </w:pPr>
    </w:p>
    <w:p w14:paraId="568EE984" w14:textId="036C22F7" w:rsidR="009758C6" w:rsidRPr="009758C6" w:rsidRDefault="009758C6" w:rsidP="009758C6">
      <w:pPr>
        <w:rPr>
          <w:szCs w:val="22"/>
          <w:lang w:val="en-US"/>
        </w:rPr>
      </w:pPr>
      <w:proofErr w:type="gramStart"/>
      <w:r w:rsidRPr="009758C6">
        <w:rPr>
          <w:szCs w:val="22"/>
          <w:lang w:val="en-US"/>
        </w:rPr>
        <w:t xml:space="preserve">This is confirmed by </w:t>
      </w:r>
      <w:proofErr w:type="spellStart"/>
      <w:r w:rsidRPr="009758C6">
        <w:rPr>
          <w:szCs w:val="22"/>
          <w:lang w:val="en-US"/>
        </w:rPr>
        <w:t>Jiří</w:t>
      </w:r>
      <w:proofErr w:type="spellEnd"/>
      <w:r w:rsidRPr="009758C6">
        <w:rPr>
          <w:szCs w:val="22"/>
          <w:lang w:val="en-US"/>
        </w:rPr>
        <w:t xml:space="preserve"> </w:t>
      </w:r>
      <w:proofErr w:type="spellStart"/>
      <w:r w:rsidRPr="009758C6">
        <w:rPr>
          <w:szCs w:val="22"/>
          <w:lang w:val="en-US"/>
        </w:rPr>
        <w:t>Resl</w:t>
      </w:r>
      <w:proofErr w:type="spellEnd"/>
      <w:r w:rsidRPr="009758C6">
        <w:rPr>
          <w:szCs w:val="22"/>
          <w:lang w:val="en-US"/>
        </w:rPr>
        <w:t xml:space="preserve">, Managing Director of </w:t>
      </w:r>
      <w:hyperlink r:id="rId9" w:history="1">
        <w:proofErr w:type="spellStart"/>
        <w:r w:rsidRPr="009F50B4">
          <w:rPr>
            <w:rStyle w:val="Hyperlink"/>
            <w:szCs w:val="22"/>
            <w:lang w:val="en-US"/>
          </w:rPr>
          <w:t>Tiskárna</w:t>
        </w:r>
        <w:proofErr w:type="spellEnd"/>
        <w:r w:rsidRPr="009F50B4">
          <w:rPr>
            <w:rStyle w:val="Hyperlink"/>
            <w:szCs w:val="22"/>
            <w:lang w:val="en-US"/>
          </w:rPr>
          <w:t xml:space="preserve"> </w:t>
        </w:r>
        <w:proofErr w:type="spellStart"/>
        <w:r w:rsidRPr="009F50B4">
          <w:rPr>
            <w:rStyle w:val="Hyperlink"/>
            <w:szCs w:val="22"/>
            <w:lang w:val="en-US"/>
          </w:rPr>
          <w:t>Res</w:t>
        </w:r>
        <w:r w:rsidRPr="009F50B4">
          <w:rPr>
            <w:rStyle w:val="Hyperlink"/>
            <w:szCs w:val="22"/>
            <w:highlight w:val="yellow"/>
            <w:lang w:val="en-US"/>
          </w:rPr>
          <w:t>l</w:t>
        </w:r>
        <w:proofErr w:type="spellEnd"/>
      </w:hyperlink>
      <w:r w:rsidRPr="009758C6">
        <w:rPr>
          <w:szCs w:val="22"/>
          <w:lang w:val="en-US"/>
        </w:rPr>
        <w:t xml:space="preserve"> in </w:t>
      </w:r>
      <w:proofErr w:type="spellStart"/>
      <w:r w:rsidRPr="009758C6">
        <w:rPr>
          <w:szCs w:val="22"/>
          <w:lang w:val="en-US"/>
        </w:rPr>
        <w:t>Náchod</w:t>
      </w:r>
      <w:proofErr w:type="spellEnd"/>
      <w:r w:rsidRPr="009758C6">
        <w:rPr>
          <w:szCs w:val="22"/>
          <w:lang w:val="en-US"/>
        </w:rPr>
        <w:t xml:space="preserve"> in the Czech Republic</w:t>
      </w:r>
      <w:proofErr w:type="gramEnd"/>
      <w:r w:rsidR="004F6D5F">
        <w:rPr>
          <w:szCs w:val="22"/>
          <w:lang w:val="en-US"/>
        </w:rPr>
        <w:t>:</w:t>
      </w:r>
      <w:r w:rsidRPr="009758C6">
        <w:rPr>
          <w:szCs w:val="22"/>
          <w:lang w:val="en-US"/>
        </w:rPr>
        <w:t xml:space="preserve"> "Until recently, we used the </w:t>
      </w:r>
      <w:proofErr w:type="spellStart"/>
      <w:r w:rsidRPr="009758C6">
        <w:rPr>
          <w:szCs w:val="22"/>
          <w:lang w:val="en-US"/>
        </w:rPr>
        <w:t>Alegro</w:t>
      </w:r>
      <w:proofErr w:type="spellEnd"/>
      <w:r w:rsidRPr="009758C6">
        <w:rPr>
          <w:szCs w:val="22"/>
          <w:lang w:val="en-US"/>
        </w:rPr>
        <w:t xml:space="preserve"> perfect binder to glue down book blocks for hardcover books. However, this </w:t>
      </w:r>
      <w:proofErr w:type="gramStart"/>
      <w:r w:rsidRPr="009758C6">
        <w:rPr>
          <w:szCs w:val="22"/>
          <w:lang w:val="en-US"/>
        </w:rPr>
        <w:t>was then often blocked</w:t>
      </w:r>
      <w:proofErr w:type="gramEnd"/>
      <w:r w:rsidRPr="009758C6">
        <w:rPr>
          <w:szCs w:val="22"/>
          <w:lang w:val="en-US"/>
        </w:rPr>
        <w:t xml:space="preserve"> for a long time for the production of softcover books. We therefore installed an RF 700 </w:t>
      </w:r>
      <w:proofErr w:type="spellStart"/>
      <w:r>
        <w:rPr>
          <w:szCs w:val="22"/>
          <w:lang w:val="en-US"/>
        </w:rPr>
        <w:t>back</w:t>
      </w:r>
      <w:r w:rsidRPr="009758C6">
        <w:rPr>
          <w:szCs w:val="22"/>
          <w:lang w:val="en-US"/>
        </w:rPr>
        <w:t>gluing</w:t>
      </w:r>
      <w:proofErr w:type="spellEnd"/>
      <w:r w:rsidRPr="009758C6">
        <w:rPr>
          <w:szCs w:val="22"/>
          <w:lang w:val="en-US"/>
        </w:rPr>
        <w:t xml:space="preserve"> and </w:t>
      </w:r>
      <w:proofErr w:type="spellStart"/>
      <w:r>
        <w:rPr>
          <w:szCs w:val="22"/>
          <w:lang w:val="en-US"/>
        </w:rPr>
        <w:t>backlinin</w:t>
      </w:r>
      <w:r w:rsidRPr="009758C6">
        <w:rPr>
          <w:szCs w:val="22"/>
          <w:lang w:val="en-US"/>
        </w:rPr>
        <w:t>g</w:t>
      </w:r>
      <w:proofErr w:type="spellEnd"/>
      <w:r w:rsidRPr="009758C6">
        <w:rPr>
          <w:szCs w:val="22"/>
          <w:lang w:val="en-US"/>
        </w:rPr>
        <w:t xml:space="preserve"> machine, which solved all our production problems in one fell swoop."</w:t>
      </w:r>
    </w:p>
    <w:p w14:paraId="43A143DF" w14:textId="77777777" w:rsidR="009758C6" w:rsidRPr="009758C6" w:rsidRDefault="009758C6" w:rsidP="009758C6">
      <w:pPr>
        <w:rPr>
          <w:szCs w:val="22"/>
          <w:lang w:val="en-US"/>
        </w:rPr>
      </w:pPr>
    </w:p>
    <w:p w14:paraId="1CB59077" w14:textId="77777777" w:rsidR="009758C6" w:rsidRPr="009758C6" w:rsidRDefault="009758C6" w:rsidP="009758C6">
      <w:pPr>
        <w:rPr>
          <w:szCs w:val="22"/>
          <w:lang w:val="en-US"/>
        </w:rPr>
      </w:pPr>
      <w:r w:rsidRPr="009758C6">
        <w:rPr>
          <w:szCs w:val="22"/>
          <w:lang w:val="en-US"/>
        </w:rPr>
        <w:t xml:space="preserve">In the RF 700, Muller Martini has continuously implemented feedback and suggestions from the market as part of innovations to ensure that it meets the changing requirements of bookbinders. It convinces with several highlights: </w:t>
      </w:r>
    </w:p>
    <w:p w14:paraId="5A3611F2" w14:textId="77777777" w:rsidR="009758C6" w:rsidRPr="00D80D59" w:rsidRDefault="009758C6" w:rsidP="009758C6">
      <w:pPr>
        <w:rPr>
          <w:lang w:val="en-US"/>
        </w:rPr>
      </w:pPr>
      <w:r w:rsidRPr="00D80D59">
        <w:rPr>
          <w:lang w:val="en-US"/>
        </w:rPr>
        <w:sym w:font="Wingdings 3" w:char="F075"/>
      </w:r>
      <w:r w:rsidRPr="00D80D59">
        <w:rPr>
          <w:lang w:val="en-US"/>
        </w:rPr>
        <w:t xml:space="preserve"> Pressing possibilities before and after the line.</w:t>
      </w:r>
    </w:p>
    <w:p w14:paraId="675B5BAF" w14:textId="77777777" w:rsidR="009758C6" w:rsidRDefault="009758C6" w:rsidP="009758C6">
      <w:pPr>
        <w:rPr>
          <w:lang w:val="en-US"/>
        </w:rPr>
      </w:pPr>
      <w:r>
        <w:rPr>
          <w:lang w:val="en-US"/>
        </w:rPr>
        <w:sym w:font="Wingdings 3" w:char="F075"/>
      </w:r>
      <w:r>
        <w:rPr>
          <w:lang w:val="en-US"/>
        </w:rPr>
        <w:t xml:space="preserve"> Modular configuration options.</w:t>
      </w:r>
    </w:p>
    <w:p w14:paraId="36D9428F" w14:textId="77777777" w:rsidR="009758C6" w:rsidRDefault="009758C6" w:rsidP="009758C6">
      <w:pPr>
        <w:rPr>
          <w:lang w:val="en-US"/>
        </w:rPr>
      </w:pPr>
      <w:r>
        <w:rPr>
          <w:lang w:val="en-US"/>
        </w:rPr>
        <w:sym w:font="Wingdings 3" w:char="F075"/>
      </w:r>
      <w:r>
        <w:rPr>
          <w:lang w:val="en-US"/>
        </w:rPr>
        <w:t xml:space="preserve"> Gluing on endpapers, </w:t>
      </w:r>
      <w:proofErr w:type="spellStart"/>
      <w:r>
        <w:rPr>
          <w:lang w:val="en-US"/>
        </w:rPr>
        <w:t>backgluing</w:t>
      </w:r>
      <w:proofErr w:type="spellEnd"/>
      <w:r>
        <w:rPr>
          <w:lang w:val="en-US"/>
        </w:rPr>
        <w:t xml:space="preserve"> and back lining – all in one machine.</w:t>
      </w:r>
    </w:p>
    <w:p w14:paraId="47DB36B3" w14:textId="77777777" w:rsidR="009758C6" w:rsidRDefault="009758C6" w:rsidP="009758C6">
      <w:pPr>
        <w:rPr>
          <w:lang w:val="en-US"/>
        </w:rPr>
      </w:pPr>
      <w:r>
        <w:rPr>
          <w:lang w:val="en-US"/>
        </w:rPr>
        <w:sym w:font="Wingdings 3" w:char="F075"/>
      </w:r>
      <w:r>
        <w:rPr>
          <w:lang w:val="en-US"/>
        </w:rPr>
        <w:t xml:space="preserve"> Processing of a wide variety of glues (cold glue, </w:t>
      </w:r>
      <w:proofErr w:type="spellStart"/>
      <w:r>
        <w:rPr>
          <w:lang w:val="en-US"/>
        </w:rPr>
        <w:t>hotmelt</w:t>
      </w:r>
      <w:proofErr w:type="spellEnd"/>
      <w:r>
        <w:rPr>
          <w:lang w:val="en-US"/>
        </w:rPr>
        <w:t>, PUR) for side or one/two-shot spine gluing.</w:t>
      </w:r>
    </w:p>
    <w:p w14:paraId="3FCE4732" w14:textId="77777777" w:rsidR="009758C6" w:rsidRDefault="009758C6" w:rsidP="009758C6">
      <w:pPr>
        <w:rPr>
          <w:lang w:val="en-US"/>
        </w:rPr>
      </w:pPr>
      <w:r>
        <w:rPr>
          <w:lang w:val="en-US"/>
        </w:rPr>
        <w:sym w:font="Wingdings 3" w:char="F075"/>
      </w:r>
      <w:r>
        <w:rPr>
          <w:lang w:val="en-US"/>
        </w:rPr>
        <w:t xml:space="preserve"> High production speed of up to 70 cycles per minute.</w:t>
      </w:r>
    </w:p>
    <w:p w14:paraId="678E1EA8" w14:textId="77777777" w:rsidR="009758C6" w:rsidRDefault="009758C6" w:rsidP="009758C6">
      <w:pPr>
        <w:rPr>
          <w:lang w:val="en-US"/>
        </w:rPr>
      </w:pPr>
      <w:r>
        <w:rPr>
          <w:lang w:val="en-US"/>
        </w:rPr>
        <w:sym w:font="Wingdings 3" w:char="F075"/>
      </w:r>
      <w:r>
        <w:rPr>
          <w:lang w:val="en-US"/>
        </w:rPr>
        <w:t xml:space="preserve"> The </w:t>
      </w:r>
      <w:proofErr w:type="spellStart"/>
      <w:r>
        <w:rPr>
          <w:lang w:val="en-US"/>
        </w:rPr>
        <w:t>CoPilot</w:t>
      </w:r>
      <w:proofErr w:type="spellEnd"/>
      <w:r>
        <w:rPr>
          <w:lang w:val="en-US"/>
        </w:rPr>
        <w:t xml:space="preserve"> system enables efficient operation and fastest </w:t>
      </w:r>
      <w:proofErr w:type="spellStart"/>
      <w:r>
        <w:rPr>
          <w:lang w:val="en-US"/>
        </w:rPr>
        <w:t>makeready</w:t>
      </w:r>
      <w:proofErr w:type="spellEnd"/>
      <w:r>
        <w:rPr>
          <w:lang w:val="en-US"/>
        </w:rPr>
        <w:t xml:space="preserve"> times. </w:t>
      </w:r>
    </w:p>
    <w:p w14:paraId="523AF689" w14:textId="77777777" w:rsidR="009758C6" w:rsidRDefault="009758C6" w:rsidP="009758C6">
      <w:pPr>
        <w:rPr>
          <w:lang w:val="en-US"/>
        </w:rPr>
      </w:pPr>
      <w:r>
        <w:rPr>
          <w:lang w:val="en-US"/>
        </w:rPr>
        <w:sym w:font="Wingdings 3" w:char="F075"/>
      </w:r>
      <w:r>
        <w:rPr>
          <w:lang w:val="en-US"/>
        </w:rPr>
        <w:t xml:space="preserve"> Compact design.</w:t>
      </w:r>
    </w:p>
    <w:p w14:paraId="1DC98A2A" w14:textId="77777777" w:rsidR="009758C6" w:rsidRPr="009758C6" w:rsidRDefault="009758C6" w:rsidP="009758C6">
      <w:pPr>
        <w:rPr>
          <w:szCs w:val="22"/>
          <w:lang w:val="en-US"/>
        </w:rPr>
      </w:pPr>
    </w:p>
    <w:p w14:paraId="57C63603" w14:textId="77777777" w:rsidR="009758C6" w:rsidRPr="009758C6" w:rsidRDefault="009758C6" w:rsidP="009758C6">
      <w:pPr>
        <w:rPr>
          <w:szCs w:val="22"/>
          <w:lang w:val="en-US"/>
        </w:rPr>
      </w:pPr>
      <w:r w:rsidRPr="009758C6">
        <w:rPr>
          <w:szCs w:val="22"/>
          <w:lang w:val="en-US"/>
        </w:rPr>
        <w:t xml:space="preserve">"The investment in the RF 700 has brought us a reduction in delivery times, a reduction in manufacturing costs and an expansion of our production capacity. We can now manufacture many new orders that we couldn't manage in the past," says </w:t>
      </w:r>
      <w:proofErr w:type="spellStart"/>
      <w:r w:rsidRPr="009758C6">
        <w:rPr>
          <w:szCs w:val="22"/>
          <w:lang w:val="en-US"/>
        </w:rPr>
        <w:t>Jiří</w:t>
      </w:r>
      <w:proofErr w:type="spellEnd"/>
      <w:r w:rsidRPr="009758C6">
        <w:rPr>
          <w:szCs w:val="22"/>
          <w:lang w:val="en-US"/>
        </w:rPr>
        <w:t xml:space="preserve"> </w:t>
      </w:r>
      <w:proofErr w:type="spellStart"/>
      <w:r w:rsidRPr="009758C6">
        <w:rPr>
          <w:szCs w:val="22"/>
          <w:lang w:val="en-US"/>
        </w:rPr>
        <w:t>Resl</w:t>
      </w:r>
      <w:proofErr w:type="spellEnd"/>
      <w:r w:rsidRPr="009758C6">
        <w:rPr>
          <w:szCs w:val="22"/>
          <w:lang w:val="en-US"/>
        </w:rPr>
        <w:t>. "Because all Muller Martini machines have a similar operating philosophy, we can use our current personnel on the RF 700, which additionally helps to reduce production costs."</w:t>
      </w:r>
    </w:p>
    <w:p w14:paraId="6A12F93D" w14:textId="77777777" w:rsidR="009758C6" w:rsidRPr="009758C6" w:rsidRDefault="009758C6" w:rsidP="009758C6">
      <w:pPr>
        <w:rPr>
          <w:szCs w:val="22"/>
          <w:lang w:val="en-US"/>
        </w:rPr>
      </w:pPr>
    </w:p>
    <w:p w14:paraId="74F0856E" w14:textId="3B1F660D" w:rsidR="009758C6" w:rsidRPr="009758C6" w:rsidRDefault="009758C6" w:rsidP="009758C6">
      <w:pPr>
        <w:rPr>
          <w:i/>
          <w:szCs w:val="22"/>
          <w:lang w:val="en-US"/>
        </w:rPr>
      </w:pPr>
      <w:r w:rsidRPr="009758C6">
        <w:rPr>
          <w:i/>
          <w:szCs w:val="22"/>
          <w:lang w:val="en-US"/>
        </w:rPr>
        <w:t xml:space="preserve">Read about the experiences of Muller Martini's Czech customer </w:t>
      </w:r>
      <w:proofErr w:type="spellStart"/>
      <w:r w:rsidRPr="009758C6">
        <w:rPr>
          <w:i/>
          <w:szCs w:val="22"/>
          <w:lang w:val="en-US"/>
        </w:rPr>
        <w:t>Tiskárna</w:t>
      </w:r>
      <w:proofErr w:type="spellEnd"/>
      <w:r w:rsidRPr="009758C6">
        <w:rPr>
          <w:i/>
          <w:szCs w:val="22"/>
          <w:lang w:val="en-US"/>
        </w:rPr>
        <w:t xml:space="preserve"> </w:t>
      </w:r>
      <w:proofErr w:type="spellStart"/>
      <w:r w:rsidRPr="009758C6">
        <w:rPr>
          <w:i/>
          <w:szCs w:val="22"/>
          <w:lang w:val="en-US"/>
        </w:rPr>
        <w:t>Resl</w:t>
      </w:r>
      <w:proofErr w:type="spellEnd"/>
      <w:r w:rsidRPr="009758C6">
        <w:rPr>
          <w:i/>
          <w:szCs w:val="22"/>
          <w:lang w:val="en-US"/>
        </w:rPr>
        <w:t xml:space="preserve"> with its new RF 700 </w:t>
      </w:r>
      <w:proofErr w:type="spellStart"/>
      <w:r w:rsidR="004F6D5F">
        <w:rPr>
          <w:i/>
          <w:szCs w:val="22"/>
          <w:lang w:val="en-US"/>
        </w:rPr>
        <w:t>back</w:t>
      </w:r>
      <w:r w:rsidRPr="009758C6">
        <w:rPr>
          <w:i/>
          <w:szCs w:val="22"/>
          <w:lang w:val="en-US"/>
        </w:rPr>
        <w:t>gluing</w:t>
      </w:r>
      <w:proofErr w:type="spellEnd"/>
      <w:r w:rsidRPr="009758C6">
        <w:rPr>
          <w:i/>
          <w:szCs w:val="22"/>
          <w:lang w:val="en-US"/>
        </w:rPr>
        <w:t xml:space="preserve"> and </w:t>
      </w:r>
      <w:proofErr w:type="spellStart"/>
      <w:r w:rsidR="004F6D5F">
        <w:rPr>
          <w:i/>
          <w:szCs w:val="22"/>
          <w:lang w:val="en-US"/>
        </w:rPr>
        <w:t>backlin</w:t>
      </w:r>
      <w:r w:rsidRPr="009758C6">
        <w:rPr>
          <w:i/>
          <w:szCs w:val="22"/>
          <w:lang w:val="en-US"/>
        </w:rPr>
        <w:t>ing</w:t>
      </w:r>
      <w:proofErr w:type="spellEnd"/>
      <w:r w:rsidRPr="009758C6">
        <w:rPr>
          <w:i/>
          <w:szCs w:val="22"/>
          <w:lang w:val="en-US"/>
        </w:rPr>
        <w:t xml:space="preserve"> machine in this </w:t>
      </w:r>
      <w:hyperlink r:id="rId10" w:history="1">
        <w:r w:rsidRPr="009F50B4">
          <w:rPr>
            <w:rStyle w:val="Hyperlink"/>
            <w:i/>
            <w:szCs w:val="22"/>
            <w:lang w:val="en-US"/>
          </w:rPr>
          <w:t>article</w:t>
        </w:r>
      </w:hyperlink>
      <w:r>
        <w:rPr>
          <w:i/>
          <w:szCs w:val="22"/>
          <w:lang w:val="en-US"/>
        </w:rPr>
        <w:t xml:space="preserve"> </w:t>
      </w:r>
      <w:r w:rsidRPr="009758C6">
        <w:rPr>
          <w:i/>
          <w:szCs w:val="22"/>
          <w:lang w:val="en-US"/>
        </w:rPr>
        <w:t>on the Muller Martini website.</w:t>
      </w:r>
    </w:p>
    <w:p w14:paraId="4A3BB8DB" w14:textId="77777777" w:rsidR="009758C6" w:rsidRPr="009758C6" w:rsidRDefault="009758C6" w:rsidP="009758C6">
      <w:pPr>
        <w:rPr>
          <w:i/>
          <w:szCs w:val="22"/>
          <w:lang w:val="en-US"/>
        </w:rPr>
      </w:pPr>
    </w:p>
    <w:p w14:paraId="6D0C8C7A" w14:textId="5BBE10D5" w:rsidR="009758C6" w:rsidRPr="009758C6" w:rsidRDefault="004F6D5F" w:rsidP="009758C6">
      <w:pPr>
        <w:rPr>
          <w:i/>
          <w:szCs w:val="22"/>
          <w:lang w:val="en-US"/>
        </w:rPr>
      </w:pPr>
      <w:r>
        <w:rPr>
          <w:i/>
          <w:szCs w:val="22"/>
          <w:lang w:val="en-US"/>
        </w:rPr>
        <w:lastRenderedPageBreak/>
        <w:t>I</w:t>
      </w:r>
      <w:r w:rsidR="009758C6" w:rsidRPr="009758C6">
        <w:rPr>
          <w:i/>
          <w:szCs w:val="22"/>
          <w:lang w:val="en-US"/>
        </w:rPr>
        <w:t xml:space="preserve">n this </w:t>
      </w:r>
      <w:hyperlink r:id="rId11" w:history="1">
        <w:proofErr w:type="gramStart"/>
        <w:r w:rsidR="009758C6" w:rsidRPr="009F50B4">
          <w:rPr>
            <w:rStyle w:val="Hyperlink"/>
            <w:i/>
            <w:szCs w:val="22"/>
            <w:lang w:val="en-US"/>
          </w:rPr>
          <w:t>blog</w:t>
        </w:r>
      </w:hyperlink>
      <w:r w:rsidR="009758C6">
        <w:rPr>
          <w:i/>
          <w:szCs w:val="22"/>
          <w:lang w:val="en-US"/>
        </w:rPr>
        <w:t xml:space="preserve"> </w:t>
      </w:r>
      <w:r w:rsidR="009758C6" w:rsidRPr="009758C6">
        <w:rPr>
          <w:i/>
          <w:szCs w:val="22"/>
          <w:lang w:val="en-US"/>
        </w:rPr>
        <w:t>on the Muller Martini website</w:t>
      </w:r>
      <w:proofErr w:type="gramEnd"/>
      <w:r w:rsidR="009758C6" w:rsidRPr="009758C6">
        <w:rPr>
          <w:i/>
          <w:szCs w:val="22"/>
          <w:lang w:val="en-US"/>
        </w:rPr>
        <w:t xml:space="preserve"> </w:t>
      </w:r>
      <w:r>
        <w:rPr>
          <w:i/>
          <w:szCs w:val="22"/>
          <w:lang w:val="en-US"/>
        </w:rPr>
        <w:t xml:space="preserve">you can </w:t>
      </w:r>
      <w:r w:rsidR="009758C6" w:rsidRPr="009758C6">
        <w:rPr>
          <w:i/>
          <w:szCs w:val="22"/>
          <w:lang w:val="en-US"/>
        </w:rPr>
        <w:t>find out more about the RF 700.</w:t>
      </w:r>
    </w:p>
    <w:p w14:paraId="157626A0" w14:textId="77777777" w:rsidR="009758C6" w:rsidRPr="009758C6" w:rsidRDefault="009758C6" w:rsidP="009758C6">
      <w:pPr>
        <w:rPr>
          <w:i/>
          <w:szCs w:val="22"/>
          <w:lang w:val="en-US"/>
        </w:rPr>
      </w:pPr>
    </w:p>
    <w:p w14:paraId="563E9CE5" w14:textId="228016F2" w:rsidR="009758C6" w:rsidRPr="004F6D5F" w:rsidRDefault="009F50B4" w:rsidP="009758C6">
      <w:pPr>
        <w:rPr>
          <w:b/>
          <w:i/>
          <w:szCs w:val="22"/>
          <w:u w:val="single"/>
          <w:lang w:val="en-US"/>
        </w:rPr>
      </w:pPr>
      <w:r w:rsidRPr="009F50B4">
        <w:rPr>
          <w:b/>
          <w:i/>
          <w:noProof/>
          <w:szCs w:val="22"/>
          <w:u w:val="single"/>
        </w:rPr>
        <w:drawing>
          <wp:inline distT="0" distB="0" distL="0" distR="0" wp14:anchorId="650B30C7" wp14:editId="3F99285B">
            <wp:extent cx="5760085" cy="3240048"/>
            <wp:effectExtent l="0" t="0" r="0" b="0"/>
            <wp:docPr id="5" name="Grafik 5" descr="\\MMKZT027\mmch\ms\_AAA_0n_Kommunikation\60_Presse\PI 2022 in Arbeit\PI 2366 Video RF 700\PI-236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KZT027\mmch\ms\_AAA_0n_Kommunikation\60_Presse\PI 2022 in Arbeit\PI 2366 Video RF 700\PI-236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85" cy="3240048"/>
                    </a:xfrm>
                    <a:prstGeom prst="rect">
                      <a:avLst/>
                    </a:prstGeom>
                    <a:noFill/>
                    <a:ln>
                      <a:noFill/>
                    </a:ln>
                  </pic:spPr>
                </pic:pic>
              </a:graphicData>
            </a:graphic>
          </wp:inline>
        </w:drawing>
      </w:r>
    </w:p>
    <w:p w14:paraId="3B15D1F0" w14:textId="1BB1D3FE" w:rsidR="009758C6" w:rsidRPr="004F6D5F" w:rsidRDefault="009758C6" w:rsidP="009758C6">
      <w:pPr>
        <w:rPr>
          <w:i/>
          <w:szCs w:val="22"/>
          <w:lang w:val="en-US"/>
        </w:rPr>
      </w:pPr>
      <w:r w:rsidRPr="004F6D5F">
        <w:rPr>
          <w:i/>
          <w:szCs w:val="22"/>
          <w:lang w:val="en-US"/>
        </w:rPr>
        <w:t xml:space="preserve">Watch </w:t>
      </w:r>
      <w:r w:rsidR="004F6D5F">
        <w:rPr>
          <w:i/>
          <w:szCs w:val="22"/>
          <w:lang w:val="en-US"/>
        </w:rPr>
        <w:t xml:space="preserve">in </w:t>
      </w:r>
      <w:r w:rsidRPr="004F6D5F">
        <w:rPr>
          <w:i/>
          <w:szCs w:val="22"/>
          <w:lang w:val="en-US"/>
        </w:rPr>
        <w:t xml:space="preserve">this </w:t>
      </w:r>
      <w:hyperlink r:id="rId14" w:history="1">
        <w:r w:rsidRPr="00006F25">
          <w:rPr>
            <w:rStyle w:val="Hyperlink"/>
            <w:i/>
            <w:szCs w:val="22"/>
            <w:lang w:val="en-US"/>
          </w:rPr>
          <w:t>vid</w:t>
        </w:r>
        <w:r w:rsidRPr="00006F25">
          <w:rPr>
            <w:rStyle w:val="Hyperlink"/>
            <w:i/>
            <w:szCs w:val="22"/>
            <w:lang w:val="en-US"/>
          </w:rPr>
          <w:t>e</w:t>
        </w:r>
        <w:r w:rsidRPr="00006F25">
          <w:rPr>
            <w:rStyle w:val="Hyperlink"/>
            <w:i/>
            <w:szCs w:val="22"/>
            <w:lang w:val="en-US"/>
          </w:rPr>
          <w:t>o</w:t>
        </w:r>
      </w:hyperlink>
      <w:r w:rsidRPr="004F6D5F">
        <w:rPr>
          <w:i/>
          <w:szCs w:val="22"/>
          <w:lang w:val="en-US"/>
        </w:rPr>
        <w:t xml:space="preserve">, why </w:t>
      </w:r>
      <w:proofErr w:type="spellStart"/>
      <w:r w:rsidRPr="004F6D5F">
        <w:rPr>
          <w:i/>
          <w:szCs w:val="22"/>
          <w:lang w:val="en-US"/>
        </w:rPr>
        <w:t>Jiří</w:t>
      </w:r>
      <w:proofErr w:type="spellEnd"/>
      <w:r w:rsidRPr="004F6D5F">
        <w:rPr>
          <w:i/>
          <w:szCs w:val="22"/>
          <w:lang w:val="en-US"/>
        </w:rPr>
        <w:t xml:space="preserve"> </w:t>
      </w:r>
      <w:proofErr w:type="spellStart"/>
      <w:r w:rsidRPr="004F6D5F">
        <w:rPr>
          <w:i/>
          <w:szCs w:val="22"/>
          <w:lang w:val="en-US"/>
        </w:rPr>
        <w:t>Resl</w:t>
      </w:r>
      <w:proofErr w:type="spellEnd"/>
      <w:r w:rsidRPr="004F6D5F">
        <w:rPr>
          <w:i/>
          <w:szCs w:val="22"/>
          <w:lang w:val="en-US"/>
        </w:rPr>
        <w:t xml:space="preserve">, Managing Director of </w:t>
      </w:r>
      <w:proofErr w:type="spellStart"/>
      <w:r w:rsidRPr="004F6D5F">
        <w:rPr>
          <w:i/>
          <w:szCs w:val="22"/>
          <w:lang w:val="en-US"/>
        </w:rPr>
        <w:t>Tis</w:t>
      </w:r>
      <w:r w:rsidRPr="004F6D5F">
        <w:rPr>
          <w:i/>
          <w:szCs w:val="22"/>
          <w:lang w:val="en-US"/>
        </w:rPr>
        <w:t>kárna</w:t>
      </w:r>
      <w:proofErr w:type="spellEnd"/>
      <w:r w:rsidRPr="004F6D5F">
        <w:rPr>
          <w:i/>
          <w:szCs w:val="22"/>
          <w:lang w:val="en-US"/>
        </w:rPr>
        <w:t xml:space="preserve"> </w:t>
      </w:r>
      <w:proofErr w:type="spellStart"/>
      <w:r w:rsidRPr="004F6D5F">
        <w:rPr>
          <w:i/>
          <w:szCs w:val="22"/>
          <w:lang w:val="en-US"/>
        </w:rPr>
        <w:t>Resl</w:t>
      </w:r>
      <w:proofErr w:type="spellEnd"/>
      <w:r w:rsidRPr="004F6D5F">
        <w:rPr>
          <w:i/>
          <w:szCs w:val="22"/>
          <w:lang w:val="en-US"/>
        </w:rPr>
        <w:t xml:space="preserve"> in </w:t>
      </w:r>
      <w:proofErr w:type="spellStart"/>
      <w:r w:rsidRPr="004F6D5F">
        <w:rPr>
          <w:i/>
          <w:szCs w:val="22"/>
          <w:lang w:val="en-US"/>
        </w:rPr>
        <w:t>Náchod</w:t>
      </w:r>
      <w:proofErr w:type="spellEnd"/>
      <w:r w:rsidRPr="004F6D5F">
        <w:rPr>
          <w:i/>
          <w:szCs w:val="22"/>
          <w:lang w:val="en-US"/>
        </w:rPr>
        <w:t xml:space="preserve"> in the Czech Republic, invested in an RF 700 spine gluing and folding machine from Muller Martini.</w:t>
      </w:r>
    </w:p>
    <w:p w14:paraId="07456C7A" w14:textId="77777777" w:rsidR="00150290" w:rsidRPr="00FA727D" w:rsidRDefault="00150290" w:rsidP="009758C6">
      <w:pPr>
        <w:rPr>
          <w:i/>
          <w:szCs w:val="22"/>
          <w:lang w:val="en-US"/>
        </w:rPr>
      </w:pPr>
    </w:p>
    <w:sectPr w:rsidR="00150290" w:rsidRPr="00FA727D" w:rsidSect="00DF1CF0">
      <w:headerReference w:type="default" r:id="rId15"/>
      <w:headerReference w:type="first" r:id="rId16"/>
      <w:footerReference w:type="first" r:id="rId17"/>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C54C" w14:textId="77777777" w:rsidR="00816CEA" w:rsidRDefault="00816CEA">
      <w:r>
        <w:separator/>
      </w:r>
    </w:p>
  </w:endnote>
  <w:endnote w:type="continuationSeparator" w:id="0">
    <w:p w14:paraId="2B153A79" w14:textId="77777777" w:rsidR="00816CEA" w:rsidRDefault="0081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altName w:val="Trebuchet MS"/>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423E9FB7"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2E078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E078C">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78CF9" w14:textId="77777777" w:rsidR="00816CEA" w:rsidRDefault="00816CEA">
      <w:r>
        <w:separator/>
      </w:r>
    </w:p>
  </w:footnote>
  <w:footnote w:type="continuationSeparator" w:id="0">
    <w:p w14:paraId="46CF856C" w14:textId="77777777" w:rsidR="00816CEA" w:rsidRDefault="00816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2"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06F25"/>
    <w:rsid w:val="00011418"/>
    <w:rsid w:val="0001541A"/>
    <w:rsid w:val="00015C53"/>
    <w:rsid w:val="0001639E"/>
    <w:rsid w:val="00025C93"/>
    <w:rsid w:val="00026E25"/>
    <w:rsid w:val="00027E89"/>
    <w:rsid w:val="000302C1"/>
    <w:rsid w:val="0003036E"/>
    <w:rsid w:val="00035294"/>
    <w:rsid w:val="0003720E"/>
    <w:rsid w:val="00040121"/>
    <w:rsid w:val="00042639"/>
    <w:rsid w:val="00042885"/>
    <w:rsid w:val="00042B36"/>
    <w:rsid w:val="00042F94"/>
    <w:rsid w:val="00043D59"/>
    <w:rsid w:val="000441DE"/>
    <w:rsid w:val="000449B8"/>
    <w:rsid w:val="000475DC"/>
    <w:rsid w:val="00051D4D"/>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D4051"/>
    <w:rsid w:val="000E28BD"/>
    <w:rsid w:val="000F1BD1"/>
    <w:rsid w:val="000F4592"/>
    <w:rsid w:val="000F4FE3"/>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290"/>
    <w:rsid w:val="00150C00"/>
    <w:rsid w:val="00155803"/>
    <w:rsid w:val="001571C0"/>
    <w:rsid w:val="00157FD4"/>
    <w:rsid w:val="00160322"/>
    <w:rsid w:val="00160D42"/>
    <w:rsid w:val="001613BF"/>
    <w:rsid w:val="001626A5"/>
    <w:rsid w:val="001669FB"/>
    <w:rsid w:val="00166E45"/>
    <w:rsid w:val="00171AD2"/>
    <w:rsid w:val="00174CCC"/>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6947"/>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C750B"/>
    <w:rsid w:val="002D00BC"/>
    <w:rsid w:val="002D0E8E"/>
    <w:rsid w:val="002D1043"/>
    <w:rsid w:val="002D18F1"/>
    <w:rsid w:val="002D495B"/>
    <w:rsid w:val="002D4A4B"/>
    <w:rsid w:val="002D5E1E"/>
    <w:rsid w:val="002E078C"/>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0591"/>
    <w:rsid w:val="00357607"/>
    <w:rsid w:val="00357AD5"/>
    <w:rsid w:val="00360BAC"/>
    <w:rsid w:val="00361894"/>
    <w:rsid w:val="00361DBA"/>
    <w:rsid w:val="003640A1"/>
    <w:rsid w:val="003651B6"/>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4CB7"/>
    <w:rsid w:val="003D51A7"/>
    <w:rsid w:val="003D51E9"/>
    <w:rsid w:val="003D5368"/>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60CDA"/>
    <w:rsid w:val="004645D7"/>
    <w:rsid w:val="0046461B"/>
    <w:rsid w:val="004677CB"/>
    <w:rsid w:val="0047101E"/>
    <w:rsid w:val="00471814"/>
    <w:rsid w:val="00476063"/>
    <w:rsid w:val="00480B73"/>
    <w:rsid w:val="0048529B"/>
    <w:rsid w:val="0048730B"/>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4F6D5F"/>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6006"/>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7739B"/>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6675"/>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16CEA"/>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6F35"/>
    <w:rsid w:val="008D794C"/>
    <w:rsid w:val="008D7D36"/>
    <w:rsid w:val="008E0C3F"/>
    <w:rsid w:val="008E1399"/>
    <w:rsid w:val="008E168C"/>
    <w:rsid w:val="008E1C57"/>
    <w:rsid w:val="008E1ECC"/>
    <w:rsid w:val="008E3A7E"/>
    <w:rsid w:val="008E6923"/>
    <w:rsid w:val="008F1B24"/>
    <w:rsid w:val="008F2302"/>
    <w:rsid w:val="008F35B9"/>
    <w:rsid w:val="008F3B53"/>
    <w:rsid w:val="008F6D94"/>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58C6"/>
    <w:rsid w:val="0097792B"/>
    <w:rsid w:val="0098339E"/>
    <w:rsid w:val="00984D66"/>
    <w:rsid w:val="00990FBD"/>
    <w:rsid w:val="00991D74"/>
    <w:rsid w:val="00991EE6"/>
    <w:rsid w:val="009959EB"/>
    <w:rsid w:val="009972FA"/>
    <w:rsid w:val="00997D03"/>
    <w:rsid w:val="009A0824"/>
    <w:rsid w:val="009A1006"/>
    <w:rsid w:val="009B170F"/>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50B4"/>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67D25"/>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0BAD"/>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47C1"/>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5B14"/>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14F1F"/>
    <w:rsid w:val="00C21AB6"/>
    <w:rsid w:val="00C2322E"/>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679B"/>
    <w:rsid w:val="00CB73D0"/>
    <w:rsid w:val="00CC16C3"/>
    <w:rsid w:val="00CC1D97"/>
    <w:rsid w:val="00CC41D0"/>
    <w:rsid w:val="00CC46C5"/>
    <w:rsid w:val="00CC4C01"/>
    <w:rsid w:val="00CC5785"/>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2606E"/>
    <w:rsid w:val="00D3130C"/>
    <w:rsid w:val="00D33C50"/>
    <w:rsid w:val="00D42FA3"/>
    <w:rsid w:val="00D45110"/>
    <w:rsid w:val="00D45C0D"/>
    <w:rsid w:val="00D5090E"/>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4EE8"/>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17B3"/>
    <w:rsid w:val="00ED2467"/>
    <w:rsid w:val="00ED5626"/>
    <w:rsid w:val="00ED562B"/>
    <w:rsid w:val="00ED7D35"/>
    <w:rsid w:val="00EE10DF"/>
    <w:rsid w:val="00EE4B26"/>
    <w:rsid w:val="00EE5963"/>
    <w:rsid w:val="00EF1677"/>
    <w:rsid w:val="00EF170D"/>
    <w:rsid w:val="00EF7D6F"/>
    <w:rsid w:val="00F044F8"/>
    <w:rsid w:val="00F04B36"/>
    <w:rsid w:val="00F05CD0"/>
    <w:rsid w:val="00F06D27"/>
    <w:rsid w:val="00F07CBE"/>
    <w:rsid w:val="00F10B6D"/>
    <w:rsid w:val="00F1511B"/>
    <w:rsid w:val="00F167F4"/>
    <w:rsid w:val="00F1695B"/>
    <w:rsid w:val="00F17CC1"/>
    <w:rsid w:val="00F24677"/>
    <w:rsid w:val="00F24DB3"/>
    <w:rsid w:val="00F2736B"/>
    <w:rsid w:val="00F27F8E"/>
    <w:rsid w:val="00F33E53"/>
    <w:rsid w:val="00F37B69"/>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2C4C"/>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27D"/>
    <w:rsid w:val="00FA79EF"/>
    <w:rsid w:val="00FB240B"/>
    <w:rsid w:val="00FB5C72"/>
    <w:rsid w:val="00FC497D"/>
    <w:rsid w:val="00FC5387"/>
    <w:rsid w:val="00FD43BC"/>
    <w:rsid w:val="00FD4547"/>
    <w:rsid w:val="00FD5D43"/>
    <w:rsid w:val="00FE1843"/>
    <w:rsid w:val="00FF0296"/>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 w:type="character" w:customStyle="1" w:styleId="UnresolvedMention">
    <w:name w:val="Unresolved Mention"/>
    <w:basedOn w:val="Absatz-Standardschriftart"/>
    <w:uiPriority w:val="99"/>
    <w:semiHidden/>
    <w:unhideWhenUsed/>
    <w:rsid w:val="00D2606E"/>
    <w:rPr>
      <w:color w:val="605E5C"/>
      <w:shd w:val="clear" w:color="auto" w:fill="E1DFDD"/>
    </w:rPr>
  </w:style>
  <w:style w:type="character" w:styleId="BesuchterLink">
    <w:name w:val="FollowedHyperlink"/>
    <w:basedOn w:val="Absatz-Standardschriftart"/>
    <w:rsid w:val="00006F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168983471">
      <w:bodyDiv w:val="1"/>
      <w:marLeft w:val="0"/>
      <w:marRight w:val="0"/>
      <w:marTop w:val="0"/>
      <w:marBottom w:val="0"/>
      <w:divBdr>
        <w:top w:val="none" w:sz="0" w:space="0" w:color="auto"/>
        <w:left w:val="none" w:sz="0" w:space="0" w:color="auto"/>
        <w:bottom w:val="none" w:sz="0" w:space="0" w:color="auto"/>
        <w:right w:val="none" w:sz="0" w:space="0" w:color="auto"/>
      </w:divBdr>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294259652">
      <w:bodyDiv w:val="1"/>
      <w:marLeft w:val="0"/>
      <w:marRight w:val="0"/>
      <w:marTop w:val="0"/>
      <w:marBottom w:val="0"/>
      <w:divBdr>
        <w:top w:val="none" w:sz="0" w:space="0" w:color="auto"/>
        <w:left w:val="none" w:sz="0" w:space="0" w:color="auto"/>
        <w:bottom w:val="none" w:sz="0" w:space="0" w:color="auto"/>
        <w:right w:val="none" w:sz="0" w:space="0" w:color="auto"/>
      </w:divBdr>
    </w:div>
    <w:div w:id="325061689">
      <w:bodyDiv w:val="1"/>
      <w:marLeft w:val="0"/>
      <w:marRight w:val="0"/>
      <w:marTop w:val="0"/>
      <w:marBottom w:val="0"/>
      <w:divBdr>
        <w:top w:val="none" w:sz="0" w:space="0" w:color="auto"/>
        <w:left w:val="none" w:sz="0" w:space="0" w:color="auto"/>
        <w:bottom w:val="none" w:sz="0" w:space="0" w:color="auto"/>
        <w:right w:val="none" w:sz="0" w:space="0" w:color="auto"/>
      </w:divBdr>
    </w:div>
    <w:div w:id="372121992">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653874856">
      <w:bodyDiv w:val="1"/>
      <w:marLeft w:val="0"/>
      <w:marRight w:val="0"/>
      <w:marTop w:val="0"/>
      <w:marBottom w:val="0"/>
      <w:divBdr>
        <w:top w:val="none" w:sz="0" w:space="0" w:color="auto"/>
        <w:left w:val="none" w:sz="0" w:space="0" w:color="auto"/>
        <w:bottom w:val="none" w:sz="0" w:space="0" w:color="auto"/>
        <w:right w:val="none" w:sz="0" w:space="0" w:color="auto"/>
      </w:divBdr>
    </w:div>
    <w:div w:id="811215427">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481073646">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lermartini.com/en/products-en/hardcover-production/backgluing/backgluing-and-backlining-machine-rf-700/"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bed.upstream-cloud.ch/video/636b9f79aca5c1192316e46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lermartini.com/en/newsroom-en/blog/innovation-technique/rf-700-%E2%80%93-the-most-universal-gluing-solution-for-thread-sewn-book-block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ullermartini.com/en/newsroom-en/stories/case-studies/productivity-doubled-with-the-new-rf-7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iskarnaresl.cz/en" TargetMode="External"/><Relationship Id="rId14" Type="http://schemas.openxmlformats.org/officeDocument/2006/relationships/hyperlink" Target="https://embed.upstream-cloud.ch/video/636b9f79aca5c1192316e46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3DBF-3B5E-4486-8578-22B4AC58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3359</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Peloso Stefano (MMZOSPO)</cp:lastModifiedBy>
  <cp:revision>22</cp:revision>
  <cp:lastPrinted>2022-11-09T14:05:00Z</cp:lastPrinted>
  <dcterms:created xsi:type="dcterms:W3CDTF">2022-08-26T15:09:00Z</dcterms:created>
  <dcterms:modified xsi:type="dcterms:W3CDTF">2022-11-15T07:50:00Z</dcterms:modified>
</cp:coreProperties>
</file>