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D525B5">
      <w:pPr>
        <w:pStyle w:val="01Standard"/>
        <w:spacing w:line="240" w:lineRule="auto"/>
      </w:pPr>
    </w:p>
    <w:p w14:paraId="4A2A6DAD" w14:textId="77777777" w:rsidR="00DF1CF0" w:rsidRPr="00A803F6" w:rsidRDefault="00A24C43" w:rsidP="00D525B5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58BE714B" w14:textId="77777777" w:rsidR="00C5510A" w:rsidRPr="00A803F6" w:rsidRDefault="00C5510A" w:rsidP="00D525B5">
      <w:pPr>
        <w:pStyle w:val="01Standard"/>
        <w:spacing w:line="240" w:lineRule="auto"/>
      </w:pPr>
    </w:p>
    <w:p w14:paraId="1D0D3638" w14:textId="77777777" w:rsidR="002F7532" w:rsidRPr="00A803F6" w:rsidRDefault="002F7532" w:rsidP="00D525B5">
      <w:pPr>
        <w:pStyle w:val="01Standard"/>
        <w:spacing w:line="240" w:lineRule="auto"/>
      </w:pPr>
    </w:p>
    <w:p w14:paraId="1EE5D25F" w14:textId="3597EA6C" w:rsidR="002F7532" w:rsidRPr="00A803F6" w:rsidRDefault="002F7532" w:rsidP="00D525B5">
      <w:pPr>
        <w:pStyle w:val="01Standard"/>
        <w:tabs>
          <w:tab w:val="left" w:pos="2310"/>
        </w:tabs>
        <w:spacing w:line="240" w:lineRule="auto"/>
      </w:pPr>
      <w:r w:rsidRPr="00A803F6">
        <w:t>Datum</w:t>
      </w:r>
      <w:r w:rsidRPr="00A803F6">
        <w:tab/>
      </w:r>
      <w:r w:rsidR="00AF6FE4">
        <w:t>09</w:t>
      </w:r>
      <w:r w:rsidR="00D5090E">
        <w:t>.</w:t>
      </w:r>
      <w:r w:rsidR="00D74BF7">
        <w:t>11</w:t>
      </w:r>
      <w:r w:rsidR="00A36138" w:rsidRPr="007D0BF3">
        <w:t>.</w:t>
      </w:r>
      <w:r w:rsidR="00B26C16" w:rsidRPr="00342F26">
        <w:t>20</w:t>
      </w:r>
      <w:r w:rsidR="00941DE5" w:rsidRPr="00342F26">
        <w:t>2</w:t>
      </w:r>
      <w:r w:rsidR="00430E33" w:rsidRPr="00342F26">
        <w:t>2</w:t>
      </w:r>
    </w:p>
    <w:p w14:paraId="71C439AF" w14:textId="6B157FC7" w:rsidR="00755E1A" w:rsidRDefault="00D01EEC" w:rsidP="00D525B5">
      <w:pPr>
        <w:pStyle w:val="01Standard"/>
        <w:tabs>
          <w:tab w:val="left" w:pos="2310"/>
        </w:tabs>
        <w:spacing w:line="240" w:lineRule="auto"/>
      </w:pPr>
      <w:r w:rsidRPr="00446696">
        <w:t>Nr.</w:t>
      </w:r>
      <w:r w:rsidRPr="00446696">
        <w:tab/>
      </w:r>
      <w:r w:rsidR="006254C7" w:rsidRPr="00446696">
        <w:t>PI</w:t>
      </w:r>
      <w:r w:rsidR="001332C8" w:rsidRPr="00446696">
        <w:t xml:space="preserve"> </w:t>
      </w:r>
      <w:r w:rsidR="005408A5" w:rsidRPr="00446696">
        <w:t>2</w:t>
      </w:r>
      <w:r w:rsidR="000475DC" w:rsidRPr="00446696">
        <w:t>3</w:t>
      </w:r>
      <w:r w:rsidR="00D62A56">
        <w:t>4</w:t>
      </w:r>
      <w:r w:rsidR="00112378">
        <w:t>9</w:t>
      </w:r>
    </w:p>
    <w:p w14:paraId="0FE5F11A" w14:textId="09D7DE33" w:rsidR="002F7532" w:rsidRPr="00A803F6" w:rsidRDefault="002F7532" w:rsidP="00D525B5">
      <w:pPr>
        <w:pStyle w:val="01Standard"/>
        <w:tabs>
          <w:tab w:val="left" w:pos="2310"/>
        </w:tabs>
        <w:spacing w:line="240" w:lineRule="auto"/>
      </w:pPr>
      <w:r w:rsidRPr="00A803F6">
        <w:t>Anzahl Zeichen</w:t>
      </w:r>
      <w:r w:rsidRPr="00A803F6">
        <w:tab/>
      </w:r>
      <w:r w:rsidR="00BF747F">
        <w:t>1813</w:t>
      </w:r>
    </w:p>
    <w:p w14:paraId="035F361C" w14:textId="77777777" w:rsidR="0060557B" w:rsidRPr="00A803F6" w:rsidRDefault="00035294" w:rsidP="00D525B5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6AB8478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56910515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147CCFF2" w14:textId="77777777" w:rsidR="002F7532" w:rsidRPr="00A803F6" w:rsidRDefault="002F7532" w:rsidP="00D525B5">
      <w:pPr>
        <w:pBdr>
          <w:bottom w:val="single" w:sz="4" w:space="1" w:color="auto"/>
        </w:pBdr>
        <w:rPr>
          <w:szCs w:val="22"/>
        </w:rPr>
      </w:pPr>
    </w:p>
    <w:p w14:paraId="13423E2D" w14:textId="77777777" w:rsidR="004E49FE" w:rsidRDefault="004E49FE" w:rsidP="00D525B5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4CED6BF0" w14:textId="4711301A" w:rsidR="00D5090E" w:rsidRPr="00D5090E" w:rsidRDefault="00C33390" w:rsidP="00D5090E">
      <w:pPr>
        <w:rPr>
          <w:rFonts w:ascii="Arial Black" w:hAnsi="Arial Black"/>
          <w:b/>
          <w:sz w:val="33"/>
          <w:szCs w:val="33"/>
        </w:rPr>
      </w:pPr>
      <w:r>
        <w:rPr>
          <w:rFonts w:ascii="Arial Black" w:hAnsi="Arial Black"/>
          <w:b/>
          <w:sz w:val="33"/>
          <w:szCs w:val="33"/>
        </w:rPr>
        <w:t>Ein zweiter Vareo PRO für Sung</w:t>
      </w:r>
      <w:r w:rsidR="005A5BB0">
        <w:rPr>
          <w:rFonts w:ascii="Arial Black" w:hAnsi="Arial Black"/>
          <w:b/>
          <w:sz w:val="33"/>
          <w:szCs w:val="33"/>
        </w:rPr>
        <w:t>w</w:t>
      </w:r>
      <w:r>
        <w:rPr>
          <w:rFonts w:ascii="Arial Black" w:hAnsi="Arial Black"/>
          <w:b/>
          <w:sz w:val="33"/>
          <w:szCs w:val="33"/>
        </w:rPr>
        <w:t>on</w:t>
      </w:r>
      <w:r w:rsidR="00112378">
        <w:rPr>
          <w:rFonts w:ascii="Arial Black" w:hAnsi="Arial Black"/>
          <w:b/>
          <w:sz w:val="33"/>
          <w:szCs w:val="33"/>
        </w:rPr>
        <w:t xml:space="preserve"> </w:t>
      </w:r>
      <w:r>
        <w:rPr>
          <w:rFonts w:ascii="Arial Black" w:hAnsi="Arial Black"/>
          <w:b/>
          <w:sz w:val="33"/>
          <w:szCs w:val="33"/>
        </w:rPr>
        <w:t>Adpia</w:t>
      </w:r>
    </w:p>
    <w:p w14:paraId="4B52B26D" w14:textId="77777777" w:rsidR="00D5090E" w:rsidRPr="00D5090E" w:rsidRDefault="00D5090E" w:rsidP="00D5090E">
      <w:pPr>
        <w:rPr>
          <w:rFonts w:ascii="Arial Black" w:hAnsi="Arial Black"/>
          <w:szCs w:val="22"/>
        </w:rPr>
      </w:pPr>
    </w:p>
    <w:p w14:paraId="7E924C4A" w14:textId="7394534B" w:rsidR="00112378" w:rsidRDefault="00112378" w:rsidP="00D5090E">
      <w:pPr>
        <w:rPr>
          <w:rFonts w:ascii="Arial Black" w:hAnsi="Arial Black"/>
          <w:b/>
          <w:szCs w:val="22"/>
        </w:rPr>
      </w:pPr>
      <w:r>
        <w:rPr>
          <w:rFonts w:ascii="Arial Black" w:hAnsi="Arial Black"/>
          <w:b/>
          <w:szCs w:val="22"/>
        </w:rPr>
        <w:t xml:space="preserve">Mit der Investition in einen zweiten Klebebinder </w:t>
      </w:r>
      <w:hyperlink r:id="rId8" w:history="1">
        <w:proofErr w:type="spellStart"/>
        <w:r w:rsidRPr="00AF6FE4">
          <w:rPr>
            <w:rStyle w:val="Hyperlink"/>
            <w:rFonts w:ascii="Arial Black" w:hAnsi="Arial Black"/>
            <w:b/>
            <w:szCs w:val="22"/>
          </w:rPr>
          <w:t>Vareo</w:t>
        </w:r>
        <w:proofErr w:type="spellEnd"/>
        <w:r w:rsidRPr="00AF6FE4">
          <w:rPr>
            <w:rStyle w:val="Hyperlink"/>
            <w:rFonts w:ascii="Arial Black" w:hAnsi="Arial Black"/>
            <w:b/>
            <w:szCs w:val="22"/>
          </w:rPr>
          <w:t xml:space="preserve"> PRO</w:t>
        </w:r>
      </w:hyperlink>
      <w:r w:rsidRPr="00AF6FE4">
        <w:rPr>
          <w:rFonts w:ascii="Arial Black" w:hAnsi="Arial Black"/>
          <w:b/>
          <w:szCs w:val="22"/>
        </w:rPr>
        <w:t xml:space="preserve"> </w:t>
      </w:r>
      <w:r>
        <w:rPr>
          <w:rFonts w:ascii="Arial Black" w:hAnsi="Arial Black"/>
          <w:b/>
          <w:szCs w:val="22"/>
        </w:rPr>
        <w:t xml:space="preserve">von Müller Martini </w:t>
      </w:r>
      <w:r w:rsidR="00E94C1C">
        <w:rPr>
          <w:rFonts w:ascii="Arial Black" w:hAnsi="Arial Black"/>
          <w:b/>
          <w:szCs w:val="22"/>
        </w:rPr>
        <w:t xml:space="preserve">will </w:t>
      </w:r>
      <w:r w:rsidR="00C33390">
        <w:rPr>
          <w:rFonts w:ascii="Arial Black" w:hAnsi="Arial Black"/>
          <w:b/>
          <w:szCs w:val="22"/>
        </w:rPr>
        <w:t xml:space="preserve">Südkoreas erste </w:t>
      </w:r>
      <w:r w:rsidR="00E94C1C">
        <w:rPr>
          <w:rFonts w:ascii="Arial Black" w:hAnsi="Arial Black"/>
          <w:b/>
          <w:szCs w:val="22"/>
        </w:rPr>
        <w:t xml:space="preserve">Web-to-Print-Druckerei </w:t>
      </w:r>
      <w:r w:rsidR="00C33390">
        <w:rPr>
          <w:rFonts w:ascii="Arial Black" w:hAnsi="Arial Black"/>
          <w:b/>
          <w:szCs w:val="22"/>
        </w:rPr>
        <w:t>Sung</w:t>
      </w:r>
      <w:r w:rsidR="005A5BB0">
        <w:rPr>
          <w:rFonts w:ascii="Arial Black" w:hAnsi="Arial Black"/>
          <w:b/>
          <w:szCs w:val="22"/>
        </w:rPr>
        <w:t>w</w:t>
      </w:r>
      <w:r w:rsidR="00C33390">
        <w:rPr>
          <w:rFonts w:ascii="Arial Black" w:hAnsi="Arial Black"/>
          <w:b/>
          <w:szCs w:val="22"/>
        </w:rPr>
        <w:t>on</w:t>
      </w:r>
      <w:r w:rsidR="00E94C1C">
        <w:rPr>
          <w:rFonts w:ascii="Arial Black" w:hAnsi="Arial Black"/>
          <w:b/>
          <w:szCs w:val="22"/>
        </w:rPr>
        <w:t xml:space="preserve"> Adpia</w:t>
      </w:r>
      <w:r>
        <w:rPr>
          <w:rFonts w:ascii="Arial Black" w:hAnsi="Arial Black"/>
          <w:b/>
          <w:szCs w:val="22"/>
        </w:rPr>
        <w:t xml:space="preserve"> </w:t>
      </w:r>
      <w:r w:rsidR="009C3335">
        <w:rPr>
          <w:rFonts w:ascii="Arial Black" w:hAnsi="Arial Black"/>
          <w:b/>
          <w:szCs w:val="22"/>
        </w:rPr>
        <w:t>Co., Ltd.,</w:t>
      </w:r>
      <w:r w:rsidR="00C33390">
        <w:rPr>
          <w:rFonts w:ascii="Arial Black" w:hAnsi="Arial Black"/>
          <w:b/>
          <w:szCs w:val="22"/>
        </w:rPr>
        <w:t xml:space="preserve"> </w:t>
      </w:r>
      <w:r w:rsidR="00E94C1C">
        <w:rPr>
          <w:rFonts w:ascii="Arial Black" w:hAnsi="Arial Black"/>
          <w:b/>
          <w:szCs w:val="22"/>
        </w:rPr>
        <w:t>in der Hauptstadt Seoul nicht nur die Produktivität, sondern auch die Qualität ihrer Softcover-Produkte erhöhen.</w:t>
      </w:r>
    </w:p>
    <w:p w14:paraId="5F0DADD3" w14:textId="331ABC60" w:rsidR="00E94C1C" w:rsidRDefault="00E94C1C" w:rsidP="003F3C2C">
      <w:pPr>
        <w:rPr>
          <w:szCs w:val="22"/>
        </w:rPr>
      </w:pPr>
    </w:p>
    <w:p w14:paraId="7FF8561F" w14:textId="61508A2D" w:rsidR="00D907C4" w:rsidRPr="009C3335" w:rsidRDefault="00E94C1C" w:rsidP="009C3335">
      <w:pPr>
        <w:rPr>
          <w:bCs/>
          <w:szCs w:val="22"/>
        </w:rPr>
      </w:pPr>
      <w:r w:rsidRPr="009C3335">
        <w:rPr>
          <w:szCs w:val="22"/>
        </w:rPr>
        <w:t xml:space="preserve">Seit </w:t>
      </w:r>
      <w:r w:rsidR="00D907C4" w:rsidRPr="009C3335">
        <w:rPr>
          <w:szCs w:val="22"/>
        </w:rPr>
        <w:t xml:space="preserve">vergangenem </w:t>
      </w:r>
      <w:r w:rsidRPr="009C3335">
        <w:rPr>
          <w:szCs w:val="22"/>
        </w:rPr>
        <w:t xml:space="preserve">Dezember vertraut </w:t>
      </w:r>
      <w:r w:rsidR="00D907C4" w:rsidRPr="009C3335">
        <w:rPr>
          <w:szCs w:val="22"/>
        </w:rPr>
        <w:t>die 2004 gegründete</w:t>
      </w:r>
      <w:r w:rsidR="002D6A9D" w:rsidRPr="009C3335">
        <w:rPr>
          <w:szCs w:val="22"/>
        </w:rPr>
        <w:t xml:space="preserve"> und </w:t>
      </w:r>
      <w:r w:rsidR="00D907C4" w:rsidRPr="009C3335">
        <w:rPr>
          <w:szCs w:val="22"/>
        </w:rPr>
        <w:t xml:space="preserve">rund 300 Mitarbeitende beschäftigende </w:t>
      </w:r>
      <w:r w:rsidR="00C33390">
        <w:rPr>
          <w:szCs w:val="22"/>
        </w:rPr>
        <w:t>Sung</w:t>
      </w:r>
      <w:r w:rsidR="005A5BB0">
        <w:rPr>
          <w:szCs w:val="22"/>
        </w:rPr>
        <w:t>w</w:t>
      </w:r>
      <w:r w:rsidR="00C33390">
        <w:rPr>
          <w:szCs w:val="22"/>
        </w:rPr>
        <w:t>on</w:t>
      </w:r>
      <w:r w:rsidRPr="009C3335">
        <w:rPr>
          <w:szCs w:val="22"/>
        </w:rPr>
        <w:t xml:space="preserve"> Adpia </w:t>
      </w:r>
      <w:r w:rsidR="009C3335" w:rsidRPr="009C3335">
        <w:rPr>
          <w:szCs w:val="22"/>
        </w:rPr>
        <w:t xml:space="preserve">– nebst einem </w:t>
      </w:r>
      <w:r w:rsidR="009C3335" w:rsidRPr="009C3335">
        <w:rPr>
          <w:bCs/>
          <w:iCs/>
          <w:szCs w:val="22"/>
        </w:rPr>
        <w:t xml:space="preserve">Eurobind 600 – </w:t>
      </w:r>
      <w:r w:rsidRPr="009C3335">
        <w:rPr>
          <w:szCs w:val="22"/>
        </w:rPr>
        <w:t xml:space="preserve">auf einen Vareo PRO und hat damit gemäss </w:t>
      </w:r>
      <w:r w:rsidR="00D907C4" w:rsidRPr="009C3335">
        <w:rPr>
          <w:bCs/>
          <w:szCs w:val="22"/>
          <w:lang w:eastAsia="ko-KR"/>
        </w:rPr>
        <w:t xml:space="preserve">Deputy General Manager YounHee Lee sehr gute Erfahrungen gemacht. </w:t>
      </w:r>
      <w:r w:rsidR="002D6A9D" w:rsidRPr="009C3335">
        <w:rPr>
          <w:bCs/>
          <w:szCs w:val="22"/>
          <w:lang w:eastAsia="ko-KR"/>
        </w:rPr>
        <w:t xml:space="preserve">Bald </w:t>
      </w:r>
      <w:r w:rsidR="00D907C4" w:rsidRPr="009C3335">
        <w:rPr>
          <w:bCs/>
          <w:szCs w:val="22"/>
          <w:lang w:eastAsia="ko-KR"/>
        </w:rPr>
        <w:t xml:space="preserve">wird </w:t>
      </w:r>
      <w:r w:rsidR="002D6A9D" w:rsidRPr="009C3335">
        <w:rPr>
          <w:bCs/>
          <w:szCs w:val="22"/>
          <w:lang w:eastAsia="ko-KR"/>
        </w:rPr>
        <w:t xml:space="preserve">ihm </w:t>
      </w:r>
      <w:r w:rsidR="009C3335" w:rsidRPr="009C3335">
        <w:rPr>
          <w:bCs/>
          <w:szCs w:val="22"/>
          <w:lang w:eastAsia="ko-KR"/>
        </w:rPr>
        <w:t xml:space="preserve">– </w:t>
      </w:r>
      <w:r w:rsidR="00D907C4" w:rsidRPr="009C3335">
        <w:rPr>
          <w:bCs/>
          <w:szCs w:val="22"/>
          <w:lang w:eastAsia="ko-KR"/>
        </w:rPr>
        <w:t>als Ersatz für ein Modell eines anderen Herstellers –</w:t>
      </w:r>
      <w:r w:rsidR="00C33390">
        <w:rPr>
          <w:bCs/>
          <w:szCs w:val="22"/>
          <w:lang w:eastAsia="ko-KR"/>
        </w:rPr>
        <w:t xml:space="preserve"> </w:t>
      </w:r>
      <w:r w:rsidR="00D907C4" w:rsidRPr="009C3335">
        <w:rPr>
          <w:bCs/>
          <w:szCs w:val="22"/>
          <w:lang w:eastAsia="ko-KR"/>
        </w:rPr>
        <w:t xml:space="preserve">ein zweiter </w:t>
      </w:r>
      <w:r w:rsidR="002D6A9D" w:rsidRPr="009C3335">
        <w:rPr>
          <w:bCs/>
          <w:szCs w:val="22"/>
          <w:lang w:eastAsia="ko-KR"/>
        </w:rPr>
        <w:t>Müller Martini-</w:t>
      </w:r>
      <w:r w:rsidR="00D907C4" w:rsidRPr="009C3335">
        <w:rPr>
          <w:bCs/>
          <w:szCs w:val="22"/>
          <w:lang w:eastAsia="ko-KR"/>
        </w:rPr>
        <w:t xml:space="preserve">Klebebinder desselben Typs </w:t>
      </w:r>
      <w:r w:rsidR="002D6A9D" w:rsidRPr="009C3335">
        <w:rPr>
          <w:bCs/>
          <w:szCs w:val="22"/>
          <w:lang w:eastAsia="ko-KR"/>
        </w:rPr>
        <w:t>mit PUR-Düsenbeleimung und Leimau</w:t>
      </w:r>
      <w:r w:rsidR="000C5A26" w:rsidRPr="009C3335">
        <w:rPr>
          <w:bCs/>
          <w:szCs w:val="22"/>
          <w:lang w:eastAsia="ko-KR"/>
        </w:rPr>
        <w:t>f</w:t>
      </w:r>
      <w:r w:rsidR="002D6A9D" w:rsidRPr="009C3335">
        <w:rPr>
          <w:bCs/>
          <w:szCs w:val="22"/>
          <w:lang w:eastAsia="ko-KR"/>
        </w:rPr>
        <w:t xml:space="preserve">tragskontrolle </w:t>
      </w:r>
      <w:r w:rsidR="00D907C4" w:rsidRPr="009C3335">
        <w:rPr>
          <w:bCs/>
          <w:szCs w:val="22"/>
          <w:lang w:eastAsia="ko-KR"/>
        </w:rPr>
        <w:t xml:space="preserve">Gesellschaft leisten. </w:t>
      </w:r>
    </w:p>
    <w:p w14:paraId="23B96F2A" w14:textId="7E8BA8BF" w:rsidR="00E94C1C" w:rsidRPr="009C3335" w:rsidRDefault="00E94C1C" w:rsidP="003F3C2C">
      <w:pPr>
        <w:rPr>
          <w:szCs w:val="22"/>
        </w:rPr>
      </w:pPr>
    </w:p>
    <w:p w14:paraId="7B7E8DD5" w14:textId="69D1CFD7" w:rsidR="002D6A9D" w:rsidRPr="00C33390" w:rsidRDefault="00C33390" w:rsidP="002D6A9D">
      <w:pPr>
        <w:pStyle w:val="StandardWeb"/>
        <w:spacing w:before="0" w:beforeAutospacing="0" w:after="0" w:afterAutospacing="0"/>
        <w:rPr>
          <w:rFonts w:ascii="Arial" w:eastAsia="Calibri" w:hAnsi="Arial" w:cs="Arial"/>
          <w:i/>
          <w:sz w:val="22"/>
          <w:szCs w:val="22"/>
        </w:rPr>
      </w:pPr>
      <w:bookmarkStart w:id="0" w:name="_GoBack"/>
      <w:bookmarkEnd w:id="0"/>
      <w:r w:rsidRPr="00C33390">
        <w:rPr>
          <w:rFonts w:ascii="Arial" w:hAnsi="Arial" w:cs="Arial"/>
          <w:bCs/>
          <w:i/>
          <w:sz w:val="22"/>
          <w:szCs w:val="22"/>
          <w:lang w:eastAsia="ko-KR"/>
        </w:rPr>
        <w:t>YounHee Lee (Deputy General Manager Sung Won Adpia)</w:t>
      </w:r>
      <w:r w:rsidR="002D6A9D" w:rsidRPr="00C33390">
        <w:rPr>
          <w:rFonts w:ascii="Arial" w:hAnsi="Arial" w:cs="Arial"/>
          <w:i/>
          <w:sz w:val="22"/>
          <w:szCs w:val="22"/>
        </w:rPr>
        <w:t>: «</w:t>
      </w:r>
      <w:r w:rsidRPr="00C33390">
        <w:rPr>
          <w:rFonts w:ascii="Arial" w:hAnsi="Arial" w:cs="Arial"/>
          <w:i/>
          <w:sz w:val="22"/>
          <w:szCs w:val="22"/>
        </w:rPr>
        <w:t xml:space="preserve">Wir </w:t>
      </w:r>
      <w:r w:rsidRPr="00C33390">
        <w:rPr>
          <w:rFonts w:ascii="Arial" w:hAnsi="Arial" w:cs="Arial"/>
          <w:bCs/>
          <w:i/>
          <w:sz w:val="22"/>
          <w:szCs w:val="22"/>
          <w:lang w:eastAsia="ko-KR"/>
        </w:rPr>
        <w:t>werden unsere Produktivität mit einem zweiten Vareo PRO zusätzlich erhöhen.»</w:t>
      </w:r>
    </w:p>
    <w:p w14:paraId="50751D72" w14:textId="77777777" w:rsidR="00E94C1C" w:rsidRPr="009C3335" w:rsidRDefault="00E94C1C" w:rsidP="003F3C2C">
      <w:pPr>
        <w:rPr>
          <w:szCs w:val="22"/>
        </w:rPr>
      </w:pPr>
    </w:p>
    <w:p w14:paraId="65E2E37B" w14:textId="757E5B1B" w:rsidR="00E94C1C" w:rsidRPr="009C3335" w:rsidRDefault="000C5A26" w:rsidP="00E94C1C">
      <w:pPr>
        <w:rPr>
          <w:b/>
          <w:bCs/>
          <w:szCs w:val="22"/>
          <w:lang w:eastAsia="ko-KR"/>
        </w:rPr>
      </w:pPr>
      <w:r w:rsidRPr="009C3335">
        <w:rPr>
          <w:bCs/>
          <w:szCs w:val="22"/>
          <w:lang w:eastAsia="ko-KR"/>
        </w:rPr>
        <w:t xml:space="preserve">YounHee Lee </w:t>
      </w:r>
      <w:r w:rsidR="00C33390">
        <w:rPr>
          <w:bCs/>
          <w:szCs w:val="22"/>
          <w:lang w:eastAsia="ko-KR"/>
        </w:rPr>
        <w:t xml:space="preserve">lässt </w:t>
      </w:r>
      <w:r w:rsidRPr="009C3335">
        <w:rPr>
          <w:bCs/>
          <w:szCs w:val="22"/>
          <w:lang w:eastAsia="ko-KR"/>
        </w:rPr>
        <w:t xml:space="preserve">keine Zweifel offen, warum das </w:t>
      </w:r>
      <w:r w:rsidR="009C3335" w:rsidRPr="009C3335">
        <w:rPr>
          <w:bCs/>
          <w:szCs w:val="22"/>
          <w:lang w:eastAsia="ko-KR"/>
        </w:rPr>
        <w:t xml:space="preserve">Unternehmen für seine im Offset und digital gedruckten, klebegebundenen </w:t>
      </w:r>
      <w:r w:rsidRPr="009C3335">
        <w:rPr>
          <w:bCs/>
          <w:szCs w:val="22"/>
          <w:lang w:eastAsia="ko-KR"/>
        </w:rPr>
        <w:t xml:space="preserve">Kataloge und Broschüren mit Auflagen zwischen 100 und 20'000 Exemplaren pro Job </w:t>
      </w:r>
      <w:r w:rsidR="002D6A9D" w:rsidRPr="009C3335">
        <w:rPr>
          <w:szCs w:val="22"/>
        </w:rPr>
        <w:t>inskünftig ein Vareo PRO-Duo einsetzen</w:t>
      </w:r>
      <w:r w:rsidRPr="009C3335">
        <w:rPr>
          <w:szCs w:val="22"/>
        </w:rPr>
        <w:t xml:space="preserve"> will. </w:t>
      </w:r>
      <w:r w:rsidR="002D6A9D" w:rsidRPr="009C3335">
        <w:rPr>
          <w:bCs/>
          <w:szCs w:val="22"/>
          <w:lang w:eastAsia="ko-KR"/>
        </w:rPr>
        <w:t>«Weil sich unser erster Vareo PRO als überaus effizient erweist</w:t>
      </w:r>
      <w:r w:rsidR="009C3335" w:rsidRPr="009C3335">
        <w:rPr>
          <w:bCs/>
          <w:szCs w:val="22"/>
          <w:lang w:eastAsia="ko-KR"/>
        </w:rPr>
        <w:t xml:space="preserve"> und einfach zu bedienen ist</w:t>
      </w:r>
      <w:r w:rsidR="002D6A9D" w:rsidRPr="009C3335">
        <w:rPr>
          <w:bCs/>
          <w:szCs w:val="22"/>
          <w:lang w:eastAsia="ko-KR"/>
        </w:rPr>
        <w:t xml:space="preserve">, werden wir unsere Produktivität mit einem zweiten Vareo </w:t>
      </w:r>
      <w:r w:rsidRPr="009C3335">
        <w:rPr>
          <w:bCs/>
          <w:szCs w:val="22"/>
          <w:lang w:eastAsia="ko-KR"/>
        </w:rPr>
        <w:t xml:space="preserve">PRO </w:t>
      </w:r>
      <w:r w:rsidR="002D6A9D" w:rsidRPr="009C3335">
        <w:rPr>
          <w:bCs/>
          <w:szCs w:val="22"/>
          <w:lang w:eastAsia="ko-KR"/>
        </w:rPr>
        <w:t>zusätzlich erhöhen.</w:t>
      </w:r>
      <w:r w:rsidRPr="009C3335">
        <w:rPr>
          <w:bCs/>
          <w:szCs w:val="22"/>
          <w:lang w:eastAsia="ko-KR"/>
        </w:rPr>
        <w:t>»</w:t>
      </w:r>
      <w:r w:rsidR="002D6A9D" w:rsidRPr="009C3335">
        <w:rPr>
          <w:bCs/>
          <w:szCs w:val="22"/>
          <w:lang w:eastAsia="ko-KR"/>
        </w:rPr>
        <w:t xml:space="preserve"> </w:t>
      </w:r>
      <w:r w:rsidRPr="009C3335">
        <w:rPr>
          <w:bCs/>
          <w:szCs w:val="22"/>
          <w:lang w:eastAsia="ko-KR"/>
        </w:rPr>
        <w:t xml:space="preserve">Zumal beide Klebebinder inline mit einem </w:t>
      </w:r>
      <w:hyperlink r:id="rId9" w:history="1">
        <w:r w:rsidRPr="00AF6FE4">
          <w:rPr>
            <w:rStyle w:val="Hyperlink"/>
            <w:bCs/>
            <w:szCs w:val="22"/>
            <w:lang w:eastAsia="ko-KR"/>
          </w:rPr>
          <w:t xml:space="preserve">Dreischneider </w:t>
        </w:r>
        <w:proofErr w:type="spellStart"/>
        <w:r w:rsidRPr="00AF6FE4">
          <w:rPr>
            <w:rStyle w:val="Hyperlink"/>
            <w:bCs/>
            <w:szCs w:val="22"/>
            <w:lang w:eastAsia="ko-KR"/>
          </w:rPr>
          <w:t>InfiniTrim</w:t>
        </w:r>
        <w:proofErr w:type="spellEnd"/>
      </w:hyperlink>
      <w:r w:rsidRPr="009C3335">
        <w:rPr>
          <w:bCs/>
          <w:color w:val="1F4E79"/>
          <w:szCs w:val="22"/>
          <w:lang w:eastAsia="ko-KR"/>
        </w:rPr>
        <w:t xml:space="preserve"> </w:t>
      </w:r>
      <w:r w:rsidR="00C33390" w:rsidRPr="00AF6FE4">
        <w:rPr>
          <w:bCs/>
          <w:szCs w:val="22"/>
          <w:lang w:eastAsia="ko-KR"/>
        </w:rPr>
        <w:t>von</w:t>
      </w:r>
      <w:r w:rsidR="00C33390">
        <w:rPr>
          <w:bCs/>
          <w:color w:val="1F4E79"/>
          <w:szCs w:val="22"/>
          <w:lang w:eastAsia="ko-KR"/>
        </w:rPr>
        <w:t xml:space="preserve"> </w:t>
      </w:r>
      <w:r w:rsidR="00C33390" w:rsidRPr="00C33390">
        <w:rPr>
          <w:bCs/>
          <w:szCs w:val="22"/>
          <w:lang w:eastAsia="ko-KR"/>
        </w:rPr>
        <w:t xml:space="preserve">Müller Martini </w:t>
      </w:r>
      <w:r w:rsidRPr="009C3335">
        <w:rPr>
          <w:bCs/>
          <w:szCs w:val="22"/>
          <w:lang w:eastAsia="ko-KR"/>
        </w:rPr>
        <w:t>verlinkt sind. «Das beschleunigt unseren barcodegesteuerten Workflow zusätzlich», sagt YounHee Lee.</w:t>
      </w:r>
    </w:p>
    <w:p w14:paraId="5A3250E3" w14:textId="548EF928" w:rsidR="009C3335" w:rsidRPr="009C3335" w:rsidRDefault="009C3335" w:rsidP="00E94C1C">
      <w:pPr>
        <w:rPr>
          <w:b/>
          <w:bCs/>
          <w:szCs w:val="22"/>
          <w:lang w:eastAsia="ko-KR"/>
        </w:rPr>
      </w:pPr>
    </w:p>
    <w:p w14:paraId="7A5B3520" w14:textId="0A5DA6C2" w:rsidR="00112378" w:rsidRPr="009C3335" w:rsidRDefault="00E94C1C" w:rsidP="00D5090E">
      <w:pPr>
        <w:rPr>
          <w:bCs/>
          <w:iCs/>
          <w:szCs w:val="22"/>
        </w:rPr>
      </w:pPr>
      <w:r w:rsidRPr="009C3335">
        <w:rPr>
          <w:szCs w:val="22"/>
        </w:rPr>
        <w:t xml:space="preserve">Geplant ist, den zweiten Vareo PRO im kommenden </w:t>
      </w:r>
      <w:r w:rsidR="005A5BB0">
        <w:rPr>
          <w:szCs w:val="22"/>
        </w:rPr>
        <w:t>November</w:t>
      </w:r>
      <w:r w:rsidR="005A5BB0" w:rsidRPr="009C3335">
        <w:rPr>
          <w:szCs w:val="22"/>
        </w:rPr>
        <w:t xml:space="preserve"> </w:t>
      </w:r>
      <w:r w:rsidRPr="009C3335">
        <w:rPr>
          <w:szCs w:val="22"/>
        </w:rPr>
        <w:t xml:space="preserve">in Betrieb zu nehmen. Bereits </w:t>
      </w:r>
      <w:r w:rsidR="005A5BB0">
        <w:rPr>
          <w:szCs w:val="22"/>
        </w:rPr>
        <w:t>im August nahm</w:t>
      </w:r>
      <w:r w:rsidRPr="009C3335">
        <w:rPr>
          <w:szCs w:val="22"/>
        </w:rPr>
        <w:t xml:space="preserve"> bei </w:t>
      </w:r>
      <w:r w:rsidR="00C33390">
        <w:rPr>
          <w:szCs w:val="22"/>
        </w:rPr>
        <w:t>Sung</w:t>
      </w:r>
      <w:r w:rsidR="005A5BB0">
        <w:rPr>
          <w:szCs w:val="22"/>
        </w:rPr>
        <w:t>w</w:t>
      </w:r>
      <w:r w:rsidR="00C33390">
        <w:rPr>
          <w:szCs w:val="22"/>
        </w:rPr>
        <w:t>on</w:t>
      </w:r>
      <w:r w:rsidRPr="009C3335">
        <w:rPr>
          <w:szCs w:val="22"/>
        </w:rPr>
        <w:t xml:space="preserve"> Adpia ein </w:t>
      </w:r>
      <w:r w:rsidR="002D6A9D" w:rsidRPr="009C3335">
        <w:rPr>
          <w:szCs w:val="22"/>
        </w:rPr>
        <w:t xml:space="preserve">ebenfalls von Müller Martini stammender </w:t>
      </w:r>
      <w:hyperlink r:id="rId10" w:history="1">
        <w:proofErr w:type="spellStart"/>
        <w:r w:rsidRPr="00AF6FE4">
          <w:rPr>
            <w:rStyle w:val="Hyperlink"/>
            <w:szCs w:val="22"/>
          </w:rPr>
          <w:t>Primera</w:t>
        </w:r>
        <w:proofErr w:type="spellEnd"/>
        <w:r w:rsidRPr="00AF6FE4">
          <w:rPr>
            <w:rStyle w:val="Hyperlink"/>
            <w:szCs w:val="22"/>
          </w:rPr>
          <w:t xml:space="preserve"> PRO</w:t>
        </w:r>
      </w:hyperlink>
      <w:r w:rsidRPr="009C3335">
        <w:rPr>
          <w:szCs w:val="22"/>
        </w:rPr>
        <w:t xml:space="preserve"> die Produktion auf, um auch in der Sammelheftung effizienter produzieren zu können.</w:t>
      </w:r>
      <w:r w:rsidR="009C3335" w:rsidRPr="009C3335">
        <w:rPr>
          <w:szCs w:val="22"/>
        </w:rPr>
        <w:t xml:space="preserve"> Der Primera PRO leistet dann einem </w:t>
      </w:r>
      <w:r w:rsidR="009C3335" w:rsidRPr="009C3335">
        <w:rPr>
          <w:bCs/>
          <w:iCs/>
          <w:szCs w:val="22"/>
        </w:rPr>
        <w:t>BravoPlus Amrys Gesellschaft.</w:t>
      </w:r>
    </w:p>
    <w:sectPr w:rsidR="00112378" w:rsidRPr="009C3335" w:rsidSect="00DF1CF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AC92" w14:textId="77777777" w:rsidR="00566987" w:rsidRDefault="00566987">
      <w:r>
        <w:separator/>
      </w:r>
    </w:p>
  </w:endnote>
  <w:endnote w:type="continuationSeparator" w:id="0">
    <w:p w14:paraId="603915D2" w14:textId="77777777" w:rsidR="00566987" w:rsidRDefault="0056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66ECE88C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E409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E4095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1788B" w14:textId="77777777" w:rsidR="00566987" w:rsidRDefault="00566987">
      <w:r>
        <w:separator/>
      </w:r>
    </w:p>
  </w:footnote>
  <w:footnote w:type="continuationSeparator" w:id="0">
    <w:p w14:paraId="78DA6223" w14:textId="77777777" w:rsidR="00566987" w:rsidRDefault="0056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9D2"/>
    <w:rsid w:val="000C4AB7"/>
    <w:rsid w:val="000C5A26"/>
    <w:rsid w:val="000C7FBF"/>
    <w:rsid w:val="000D2124"/>
    <w:rsid w:val="000D2540"/>
    <w:rsid w:val="000D2CBA"/>
    <w:rsid w:val="000E28BD"/>
    <w:rsid w:val="000F037C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2378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200481"/>
    <w:rsid w:val="00200F62"/>
    <w:rsid w:val="0020509A"/>
    <w:rsid w:val="002107CB"/>
    <w:rsid w:val="00212A54"/>
    <w:rsid w:val="0021728B"/>
    <w:rsid w:val="00217532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6DAA"/>
    <w:rsid w:val="00277E7B"/>
    <w:rsid w:val="00284F4D"/>
    <w:rsid w:val="002908F3"/>
    <w:rsid w:val="002909DB"/>
    <w:rsid w:val="00291DFF"/>
    <w:rsid w:val="00293D6F"/>
    <w:rsid w:val="002A0592"/>
    <w:rsid w:val="002A61F5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D6A9D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293"/>
    <w:rsid w:val="00311EB7"/>
    <w:rsid w:val="00314E0D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832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3C2C"/>
    <w:rsid w:val="003F4A3D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4FC0"/>
    <w:rsid w:val="004C50F0"/>
    <w:rsid w:val="004C5CD0"/>
    <w:rsid w:val="004C67F9"/>
    <w:rsid w:val="004D0AE4"/>
    <w:rsid w:val="004D4262"/>
    <w:rsid w:val="004D54B3"/>
    <w:rsid w:val="004E0CFA"/>
    <w:rsid w:val="004E4095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FA4"/>
    <w:rsid w:val="00556563"/>
    <w:rsid w:val="00566576"/>
    <w:rsid w:val="00566987"/>
    <w:rsid w:val="005669D8"/>
    <w:rsid w:val="0056759B"/>
    <w:rsid w:val="00567E93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5BB0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C55EC"/>
    <w:rsid w:val="005D170E"/>
    <w:rsid w:val="005D266C"/>
    <w:rsid w:val="005D3BBD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0419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2F00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23CD"/>
    <w:rsid w:val="007131B8"/>
    <w:rsid w:val="00713B63"/>
    <w:rsid w:val="00713DB7"/>
    <w:rsid w:val="00714850"/>
    <w:rsid w:val="00714B9F"/>
    <w:rsid w:val="00715AB3"/>
    <w:rsid w:val="00720FB4"/>
    <w:rsid w:val="0072344F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6A4"/>
    <w:rsid w:val="0079094C"/>
    <w:rsid w:val="00795100"/>
    <w:rsid w:val="007955E2"/>
    <w:rsid w:val="00795939"/>
    <w:rsid w:val="007A041F"/>
    <w:rsid w:val="007A2EE9"/>
    <w:rsid w:val="007A3923"/>
    <w:rsid w:val="007A4438"/>
    <w:rsid w:val="007A5D7D"/>
    <w:rsid w:val="007B3858"/>
    <w:rsid w:val="007C27CA"/>
    <w:rsid w:val="007C3A67"/>
    <w:rsid w:val="007C6EFB"/>
    <w:rsid w:val="007D00C1"/>
    <w:rsid w:val="007D0BF3"/>
    <w:rsid w:val="007D1608"/>
    <w:rsid w:val="007D3F2A"/>
    <w:rsid w:val="007D70D4"/>
    <w:rsid w:val="007D7B58"/>
    <w:rsid w:val="007E0E84"/>
    <w:rsid w:val="007E33B2"/>
    <w:rsid w:val="007E3AF0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891"/>
    <w:rsid w:val="008C6A93"/>
    <w:rsid w:val="008C7AC4"/>
    <w:rsid w:val="008D2ABF"/>
    <w:rsid w:val="008D6789"/>
    <w:rsid w:val="008D7298"/>
    <w:rsid w:val="008D794C"/>
    <w:rsid w:val="008D7D36"/>
    <w:rsid w:val="008E0C3F"/>
    <w:rsid w:val="008E1399"/>
    <w:rsid w:val="008E1C57"/>
    <w:rsid w:val="008E1ECC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EB6"/>
    <w:rsid w:val="00970260"/>
    <w:rsid w:val="009713E1"/>
    <w:rsid w:val="0097792B"/>
    <w:rsid w:val="00984D66"/>
    <w:rsid w:val="00990FBD"/>
    <w:rsid w:val="00991D74"/>
    <w:rsid w:val="00991EE6"/>
    <w:rsid w:val="009959EB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333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6138"/>
    <w:rsid w:val="00A37C6B"/>
    <w:rsid w:val="00A41880"/>
    <w:rsid w:val="00A41EEF"/>
    <w:rsid w:val="00A45509"/>
    <w:rsid w:val="00A520AB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757F9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AF6FE4"/>
    <w:rsid w:val="00B0034F"/>
    <w:rsid w:val="00B01344"/>
    <w:rsid w:val="00B0259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10C1"/>
    <w:rsid w:val="00BE21E6"/>
    <w:rsid w:val="00BE3BD0"/>
    <w:rsid w:val="00BE7742"/>
    <w:rsid w:val="00BF2990"/>
    <w:rsid w:val="00BF3863"/>
    <w:rsid w:val="00BF710A"/>
    <w:rsid w:val="00BF747F"/>
    <w:rsid w:val="00C02D45"/>
    <w:rsid w:val="00C06D97"/>
    <w:rsid w:val="00C0742E"/>
    <w:rsid w:val="00C07759"/>
    <w:rsid w:val="00C10A6C"/>
    <w:rsid w:val="00C1160D"/>
    <w:rsid w:val="00C14931"/>
    <w:rsid w:val="00C21AB6"/>
    <w:rsid w:val="00C23265"/>
    <w:rsid w:val="00C248BC"/>
    <w:rsid w:val="00C26218"/>
    <w:rsid w:val="00C27084"/>
    <w:rsid w:val="00C31FE6"/>
    <w:rsid w:val="00C33390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2A56"/>
    <w:rsid w:val="00D64230"/>
    <w:rsid w:val="00D665F5"/>
    <w:rsid w:val="00D67CD7"/>
    <w:rsid w:val="00D67ED9"/>
    <w:rsid w:val="00D72624"/>
    <w:rsid w:val="00D7428D"/>
    <w:rsid w:val="00D74BF7"/>
    <w:rsid w:val="00D75C0B"/>
    <w:rsid w:val="00D76670"/>
    <w:rsid w:val="00D85110"/>
    <w:rsid w:val="00D907C4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4FA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C26"/>
    <w:rsid w:val="00E828D5"/>
    <w:rsid w:val="00E85D29"/>
    <w:rsid w:val="00E867A0"/>
    <w:rsid w:val="00E872CD"/>
    <w:rsid w:val="00E91378"/>
    <w:rsid w:val="00E91539"/>
    <w:rsid w:val="00E93CAA"/>
    <w:rsid w:val="00E9457F"/>
    <w:rsid w:val="00E94BCF"/>
    <w:rsid w:val="00E94C1C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214E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6EB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304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4BAB"/>
    <w:rsid w:val="00FC5387"/>
    <w:rsid w:val="00FD43BC"/>
    <w:rsid w:val="00FD4547"/>
    <w:rsid w:val="00FD5D43"/>
    <w:rsid w:val="00FE1843"/>
    <w:rsid w:val="00FE1A5E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034F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rsid w:val="0011237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1237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lermartini.com/de/produkte/softcover-produktion/klebebinden/vareo-pr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llermartini.com/de/produkte/sammelheft-systeme/sammelhefter/primera-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lermartini.com/de/produkte/softcover-produktion/schneiden-trennen/infinitri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F4A5-CAB7-4601-AD59-FACBED42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1</Pages>
  <Words>277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2330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9</cp:revision>
  <cp:lastPrinted>2022-10-05T13:44:00Z</cp:lastPrinted>
  <dcterms:created xsi:type="dcterms:W3CDTF">2022-10-05T13:44:00Z</dcterms:created>
  <dcterms:modified xsi:type="dcterms:W3CDTF">2022-11-08T10:56:00Z</dcterms:modified>
</cp:coreProperties>
</file>